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328BE" w14:textId="77777777" w:rsidR="00775CE8" w:rsidRDefault="00775CE8" w:rsidP="00610C20">
      <w:pPr>
        <w:ind w:left="4956" w:firstLine="708"/>
        <w:rPr>
          <w:rFonts w:asciiTheme="minorHAnsi" w:hAnsiTheme="minorHAnsi" w:cstheme="minorHAnsi"/>
          <w:szCs w:val="26"/>
        </w:rPr>
      </w:pPr>
      <w:r>
        <w:rPr>
          <w:rFonts w:asciiTheme="minorHAnsi" w:hAnsiTheme="minorHAnsi" w:cstheme="minorHAnsi"/>
          <w:szCs w:val="26"/>
        </w:rPr>
        <w:t>Załącznik nr 1</w:t>
      </w:r>
    </w:p>
    <w:p w14:paraId="255EA3B8" w14:textId="06087700" w:rsidR="00775CE8" w:rsidRDefault="00501FCA" w:rsidP="00610C20">
      <w:pPr>
        <w:ind w:left="5664"/>
        <w:rPr>
          <w:rFonts w:asciiTheme="minorHAnsi" w:hAnsiTheme="minorHAnsi" w:cstheme="minorHAnsi"/>
          <w:szCs w:val="26"/>
        </w:rPr>
      </w:pPr>
      <w:r>
        <w:rPr>
          <w:rFonts w:asciiTheme="minorHAnsi" w:hAnsiTheme="minorHAnsi" w:cstheme="minorHAnsi"/>
          <w:szCs w:val="26"/>
        </w:rPr>
        <w:t xml:space="preserve">do zarządzenia nr </w:t>
      </w:r>
      <w:r w:rsidR="00610C20">
        <w:rPr>
          <w:rFonts w:asciiTheme="minorHAnsi" w:hAnsiTheme="minorHAnsi" w:cstheme="minorHAnsi"/>
          <w:szCs w:val="26"/>
        </w:rPr>
        <w:t>139</w:t>
      </w:r>
      <w:r>
        <w:rPr>
          <w:rFonts w:asciiTheme="minorHAnsi" w:hAnsiTheme="minorHAnsi" w:cstheme="minorHAnsi"/>
          <w:szCs w:val="26"/>
        </w:rPr>
        <w:t>/2023</w:t>
      </w:r>
    </w:p>
    <w:p w14:paraId="3ABB8124" w14:textId="77777777" w:rsidR="00775CE8" w:rsidRDefault="00775CE8" w:rsidP="00610C20">
      <w:pPr>
        <w:ind w:left="4956" w:firstLine="708"/>
        <w:rPr>
          <w:rFonts w:asciiTheme="minorHAnsi" w:hAnsiTheme="minorHAnsi" w:cstheme="minorHAnsi"/>
          <w:szCs w:val="26"/>
        </w:rPr>
      </w:pPr>
      <w:r>
        <w:rPr>
          <w:rFonts w:asciiTheme="minorHAnsi" w:hAnsiTheme="minorHAnsi" w:cstheme="minorHAnsi"/>
          <w:szCs w:val="26"/>
        </w:rPr>
        <w:t>Wójta Gminy Belsk Duży</w:t>
      </w:r>
    </w:p>
    <w:p w14:paraId="46561DDD" w14:textId="19A00F89" w:rsidR="00775CE8" w:rsidRDefault="00775CE8" w:rsidP="00610C20">
      <w:pPr>
        <w:ind w:left="5664"/>
        <w:rPr>
          <w:rFonts w:asciiTheme="minorHAnsi" w:hAnsiTheme="minorHAnsi" w:cstheme="minorHAnsi"/>
          <w:szCs w:val="26"/>
        </w:rPr>
      </w:pPr>
      <w:r>
        <w:rPr>
          <w:rFonts w:asciiTheme="minorHAnsi" w:hAnsiTheme="minorHAnsi" w:cstheme="minorHAnsi"/>
          <w:szCs w:val="26"/>
        </w:rPr>
        <w:t xml:space="preserve">z dnia </w:t>
      </w:r>
      <w:r w:rsidR="00610C20">
        <w:rPr>
          <w:rFonts w:asciiTheme="minorHAnsi" w:hAnsiTheme="minorHAnsi" w:cstheme="minorHAnsi"/>
          <w:szCs w:val="26"/>
        </w:rPr>
        <w:t>14</w:t>
      </w:r>
      <w:r>
        <w:rPr>
          <w:rFonts w:asciiTheme="minorHAnsi" w:hAnsiTheme="minorHAnsi" w:cstheme="minorHAnsi"/>
          <w:szCs w:val="26"/>
        </w:rPr>
        <w:t xml:space="preserve"> września 2023 r.</w:t>
      </w:r>
    </w:p>
    <w:p w14:paraId="70C494AE" w14:textId="77777777" w:rsidR="00775CE8" w:rsidRDefault="00775CE8" w:rsidP="00775CE8">
      <w:pPr>
        <w:rPr>
          <w:rFonts w:asciiTheme="minorHAnsi" w:hAnsiTheme="minorHAnsi" w:cstheme="minorHAnsi"/>
          <w:szCs w:val="26"/>
        </w:rPr>
      </w:pPr>
    </w:p>
    <w:p w14:paraId="4088B88B" w14:textId="3BCDF02D" w:rsidR="00775CE8" w:rsidRPr="00610C20" w:rsidRDefault="00775CE8" w:rsidP="00775CE8">
      <w:pPr>
        <w:rPr>
          <w:rFonts w:asciiTheme="minorHAnsi" w:hAnsiTheme="minorHAnsi" w:cstheme="minorHAnsi"/>
          <w:b/>
          <w:szCs w:val="26"/>
        </w:rPr>
      </w:pPr>
      <w:r w:rsidRPr="00610C20">
        <w:rPr>
          <w:rFonts w:asciiTheme="minorHAnsi" w:hAnsiTheme="minorHAnsi" w:cstheme="minorHAnsi"/>
          <w:b/>
          <w:szCs w:val="26"/>
        </w:rPr>
        <w:t>ZASADY ODDAWANIA ZAJMUJĄCYM PASA DROGOWEGO DRÓG WEWNĘTRZNYCH</w:t>
      </w:r>
    </w:p>
    <w:p w14:paraId="581C8489" w14:textId="77777777" w:rsidR="00775CE8" w:rsidRDefault="00775CE8" w:rsidP="00775CE8">
      <w:pPr>
        <w:rPr>
          <w:rFonts w:asciiTheme="minorHAnsi" w:hAnsiTheme="minorHAnsi" w:cstheme="minorHAnsi"/>
          <w:szCs w:val="26"/>
        </w:rPr>
      </w:pPr>
    </w:p>
    <w:p w14:paraId="59156604" w14:textId="77777777" w:rsidR="00775CE8" w:rsidRDefault="00775CE8" w:rsidP="00775CE8">
      <w:pPr>
        <w:rPr>
          <w:rFonts w:asciiTheme="minorHAnsi" w:hAnsiTheme="minorHAnsi" w:cstheme="minorHAnsi"/>
          <w:szCs w:val="26"/>
        </w:rPr>
      </w:pPr>
      <w:r>
        <w:rPr>
          <w:rFonts w:asciiTheme="minorHAnsi" w:hAnsiTheme="minorHAnsi" w:cstheme="minorHAnsi"/>
          <w:szCs w:val="26"/>
        </w:rPr>
        <w:t>ZASADY OGÓLNE</w:t>
      </w:r>
    </w:p>
    <w:p w14:paraId="24F79706" w14:textId="77777777" w:rsidR="00775CE8" w:rsidRPr="00B24C27" w:rsidRDefault="00605500" w:rsidP="00775CE8">
      <w:pPr>
        <w:jc w:val="center"/>
        <w:rPr>
          <w:rFonts w:asciiTheme="minorHAnsi" w:hAnsiTheme="minorHAnsi" w:cstheme="minorHAnsi"/>
          <w:szCs w:val="26"/>
        </w:rPr>
      </w:pPr>
      <w:r w:rsidRPr="00B24C27">
        <w:rPr>
          <w:rFonts w:asciiTheme="minorHAnsi" w:hAnsiTheme="minorHAnsi" w:cstheme="minorHAnsi"/>
          <w:szCs w:val="26"/>
        </w:rPr>
        <w:t>§</w:t>
      </w:r>
      <w:r>
        <w:rPr>
          <w:rFonts w:asciiTheme="minorHAnsi" w:hAnsiTheme="minorHAnsi" w:cstheme="minorHAnsi"/>
          <w:szCs w:val="26"/>
        </w:rPr>
        <w:t xml:space="preserve"> </w:t>
      </w:r>
      <w:r w:rsidR="00775CE8" w:rsidRPr="00B24C27">
        <w:rPr>
          <w:rFonts w:asciiTheme="minorHAnsi" w:hAnsiTheme="minorHAnsi" w:cstheme="minorHAnsi"/>
          <w:szCs w:val="26"/>
        </w:rPr>
        <w:t>1</w:t>
      </w:r>
    </w:p>
    <w:p w14:paraId="4969866A" w14:textId="77777777" w:rsidR="00775CE8" w:rsidRDefault="00775CE8" w:rsidP="00775CE8">
      <w:pPr>
        <w:rPr>
          <w:rFonts w:asciiTheme="minorHAnsi" w:hAnsiTheme="minorHAnsi" w:cstheme="minorHAnsi"/>
          <w:szCs w:val="26"/>
        </w:rPr>
      </w:pPr>
    </w:p>
    <w:p w14:paraId="7056640D" w14:textId="145C3B6C" w:rsidR="00775CE8" w:rsidRDefault="00775CE8" w:rsidP="00775CE8">
      <w:pPr>
        <w:pStyle w:val="Akapitzlist"/>
        <w:numPr>
          <w:ilvl w:val="0"/>
          <w:numId w:val="2"/>
        </w:numPr>
        <w:ind w:left="567"/>
        <w:rPr>
          <w:rFonts w:asciiTheme="minorHAnsi" w:hAnsiTheme="minorHAnsi" w:cstheme="minorHAnsi"/>
          <w:szCs w:val="26"/>
        </w:rPr>
      </w:pPr>
      <w:r w:rsidRPr="000D0536">
        <w:rPr>
          <w:rFonts w:asciiTheme="minorHAnsi" w:hAnsiTheme="minorHAnsi" w:cstheme="minorHAnsi"/>
          <w:szCs w:val="26"/>
        </w:rPr>
        <w:t>Zajęcie pasa drogowego drogi wewnętrznej odbywa się za odpłatnością, na podstawie umowy cywilnoprawnej, zawartej przez Wójta Gminy Belsk Duży z zajmującym pas drogowy w celu:</w:t>
      </w:r>
    </w:p>
    <w:p w14:paraId="3D4934DE" w14:textId="77777777" w:rsidR="00F273F1" w:rsidRDefault="00F273F1" w:rsidP="00F273F1">
      <w:pPr>
        <w:pStyle w:val="Akapitzlist"/>
        <w:numPr>
          <w:ilvl w:val="0"/>
          <w:numId w:val="12"/>
        </w:numPr>
        <w:rPr>
          <w:rFonts w:asciiTheme="minorHAnsi" w:hAnsiTheme="minorHAnsi" w:cstheme="minorHAnsi"/>
          <w:szCs w:val="26"/>
        </w:rPr>
      </w:pPr>
      <w:r>
        <w:rPr>
          <w:rFonts w:asciiTheme="minorHAnsi" w:hAnsiTheme="minorHAnsi" w:cstheme="minorHAnsi"/>
          <w:szCs w:val="26"/>
        </w:rPr>
        <w:t>prowadzenia w pasie drogowym dróg wewnętrznych robót naziemnych, nadziemnych lub podziemnych;</w:t>
      </w:r>
    </w:p>
    <w:p w14:paraId="3C7E0316" w14:textId="77777777" w:rsidR="00F273F1" w:rsidRPr="00407458" w:rsidRDefault="00F273F1" w:rsidP="00F273F1">
      <w:pPr>
        <w:pStyle w:val="Akapitzlist"/>
        <w:numPr>
          <w:ilvl w:val="0"/>
          <w:numId w:val="12"/>
        </w:numPr>
        <w:rPr>
          <w:rFonts w:asciiTheme="minorHAnsi" w:hAnsiTheme="minorHAnsi" w:cstheme="minorHAnsi"/>
          <w:sz w:val="22"/>
          <w:szCs w:val="22"/>
        </w:rPr>
      </w:pPr>
      <w:r w:rsidRPr="00503FE0">
        <w:rPr>
          <w:rFonts w:asciiTheme="minorHAnsi" w:hAnsiTheme="minorHAnsi" w:cstheme="minorHAnsi"/>
          <w:szCs w:val="26"/>
        </w:rPr>
        <w:t xml:space="preserve">umieszczania w pasie drogowym dróg </w:t>
      </w:r>
      <w:r w:rsidRPr="00407458">
        <w:rPr>
          <w:rFonts w:asciiTheme="minorHAnsi" w:hAnsiTheme="minorHAnsi" w:cstheme="minorHAnsi"/>
          <w:sz w:val="22"/>
          <w:szCs w:val="22"/>
        </w:rPr>
        <w:t xml:space="preserve">wewnętrznych </w:t>
      </w:r>
      <w:r w:rsidRPr="00407458">
        <w:rPr>
          <w:rFonts w:asciiTheme="minorHAnsi" w:hAnsiTheme="minorHAnsi" w:cstheme="minorHAnsi"/>
          <w:sz w:val="22"/>
          <w:szCs w:val="22"/>
          <w:shd w:val="clear" w:color="auto" w:fill="FFFFFF"/>
        </w:rPr>
        <w:t>liniowych urządzeń obcych,</w:t>
      </w:r>
    </w:p>
    <w:p w14:paraId="4949460C" w14:textId="77777777" w:rsidR="00503FE0" w:rsidRPr="00610C20" w:rsidRDefault="00D74085" w:rsidP="00D74085">
      <w:pPr>
        <w:pStyle w:val="Akapitzlist"/>
        <w:numPr>
          <w:ilvl w:val="0"/>
          <w:numId w:val="12"/>
        </w:numPr>
        <w:rPr>
          <w:rFonts w:asciiTheme="minorHAnsi" w:hAnsiTheme="minorHAnsi" w:cstheme="minorHAnsi"/>
          <w:color w:val="FF0000"/>
          <w:szCs w:val="26"/>
        </w:rPr>
      </w:pPr>
      <w:r w:rsidRPr="00610C20">
        <w:rPr>
          <w:rFonts w:asciiTheme="minorHAnsi" w:hAnsiTheme="minorHAnsi" w:cstheme="minorHAnsi"/>
        </w:rPr>
        <w:t xml:space="preserve">umieszczania w pasie drogowym </w:t>
      </w:r>
      <w:r w:rsidRPr="00610C20">
        <w:rPr>
          <w:rFonts w:asciiTheme="minorHAnsi" w:hAnsiTheme="minorHAnsi" w:cstheme="minorHAnsi"/>
          <w:szCs w:val="26"/>
        </w:rPr>
        <w:t xml:space="preserve">dróg wewnętrznych </w:t>
      </w:r>
      <w:r w:rsidRPr="00610C20">
        <w:rPr>
          <w:rFonts w:asciiTheme="minorHAnsi" w:hAnsiTheme="minorHAnsi" w:cstheme="minorHAnsi"/>
        </w:rPr>
        <w:t>urządzeń obcych innych niż wymienione w pkt 2 oraz reklam;</w:t>
      </w:r>
    </w:p>
    <w:p w14:paraId="1B111925" w14:textId="1D163FEB" w:rsidR="00F273F1" w:rsidRPr="00610C20" w:rsidRDefault="00D74085" w:rsidP="00503FE0">
      <w:pPr>
        <w:pStyle w:val="Akapitzlist"/>
        <w:numPr>
          <w:ilvl w:val="0"/>
          <w:numId w:val="12"/>
        </w:numPr>
        <w:ind w:left="1418"/>
        <w:rPr>
          <w:rFonts w:asciiTheme="minorHAnsi" w:hAnsiTheme="minorHAnsi" w:cstheme="minorHAnsi"/>
          <w:szCs w:val="26"/>
        </w:rPr>
      </w:pPr>
      <w:r w:rsidRPr="00610C20">
        <w:rPr>
          <w:rFonts w:asciiTheme="minorHAnsi" w:hAnsiTheme="minorHAnsi" w:cstheme="minorHAnsi"/>
        </w:rPr>
        <w:t xml:space="preserve">zajęcia pasa drogowego </w:t>
      </w:r>
      <w:r w:rsidR="00503FE0" w:rsidRPr="00610C20">
        <w:rPr>
          <w:rFonts w:asciiTheme="minorHAnsi" w:hAnsiTheme="minorHAnsi" w:cstheme="minorHAnsi"/>
        </w:rPr>
        <w:t xml:space="preserve">drogi wewnętrznej </w:t>
      </w:r>
      <w:r w:rsidRPr="00610C20">
        <w:rPr>
          <w:rFonts w:asciiTheme="minorHAnsi" w:hAnsiTheme="minorHAnsi" w:cstheme="minorHAnsi"/>
        </w:rPr>
        <w:t>w</w:t>
      </w:r>
      <w:r w:rsidR="00610C20" w:rsidRPr="00610C20">
        <w:rPr>
          <w:rFonts w:asciiTheme="minorHAnsi" w:hAnsiTheme="minorHAnsi" w:cstheme="minorHAnsi"/>
        </w:rPr>
        <w:t xml:space="preserve"> celach innych niż wymienione w </w:t>
      </w:r>
      <w:r w:rsidRPr="00610C20">
        <w:rPr>
          <w:rFonts w:asciiTheme="minorHAnsi" w:hAnsiTheme="minorHAnsi" w:cstheme="minorHAnsi"/>
        </w:rPr>
        <w:t>pkt 1</w:t>
      </w:r>
      <w:r w:rsidR="00503FE0" w:rsidRPr="00610C20">
        <w:rPr>
          <w:rFonts w:asciiTheme="minorHAnsi" w:hAnsiTheme="minorHAnsi" w:cstheme="minorHAnsi"/>
        </w:rPr>
        <w:t xml:space="preserve"> </w:t>
      </w:r>
      <w:r w:rsidRPr="00610C20">
        <w:rPr>
          <w:rFonts w:asciiTheme="minorHAnsi" w:hAnsiTheme="minorHAnsi" w:cstheme="minorHAnsi"/>
        </w:rPr>
        <w:t>–</w:t>
      </w:r>
      <w:r w:rsidR="00503FE0" w:rsidRPr="00610C20">
        <w:rPr>
          <w:rFonts w:asciiTheme="minorHAnsi" w:hAnsiTheme="minorHAnsi" w:cstheme="minorHAnsi"/>
        </w:rPr>
        <w:t xml:space="preserve"> </w:t>
      </w:r>
      <w:r w:rsidRPr="00610C20">
        <w:rPr>
          <w:rFonts w:asciiTheme="minorHAnsi" w:hAnsiTheme="minorHAnsi" w:cstheme="minorHAnsi"/>
        </w:rPr>
        <w:t>3</w:t>
      </w:r>
      <w:r w:rsidR="00503FE0" w:rsidRPr="00610C20">
        <w:rPr>
          <w:rFonts w:asciiTheme="minorHAnsi" w:hAnsiTheme="minorHAnsi" w:cstheme="minorHAnsi"/>
        </w:rPr>
        <w:t xml:space="preserve"> z zastrzeżeniem ust. 4 oraz </w:t>
      </w:r>
      <w:r w:rsidR="00503FE0" w:rsidRPr="00610C20">
        <w:rPr>
          <w:rFonts w:asciiTheme="minorHAnsi" w:hAnsiTheme="minorHAnsi" w:cstheme="minorHAnsi"/>
          <w:szCs w:val="26"/>
        </w:rPr>
        <w:t>§ 6.</w:t>
      </w:r>
    </w:p>
    <w:p w14:paraId="79FE71A9" w14:textId="578780A6" w:rsidR="00775CE8" w:rsidRPr="000D0536" w:rsidRDefault="00775CE8" w:rsidP="00F273F1">
      <w:pPr>
        <w:pStyle w:val="Akapitzlist"/>
        <w:numPr>
          <w:ilvl w:val="0"/>
          <w:numId w:val="2"/>
        </w:numPr>
        <w:ind w:left="567"/>
        <w:rPr>
          <w:rFonts w:asciiTheme="minorHAnsi" w:hAnsiTheme="minorHAnsi" w:cstheme="minorHAnsi"/>
          <w:szCs w:val="26"/>
        </w:rPr>
      </w:pPr>
      <w:r w:rsidRPr="000D0536">
        <w:rPr>
          <w:rFonts w:asciiTheme="minorHAnsi" w:hAnsiTheme="minorHAnsi" w:cstheme="minorHAnsi"/>
          <w:szCs w:val="26"/>
        </w:rPr>
        <w:t>Zajęcie pasa drogowego drogi wewnętrznej może na</w:t>
      </w:r>
      <w:r>
        <w:rPr>
          <w:rFonts w:asciiTheme="minorHAnsi" w:hAnsiTheme="minorHAnsi" w:cstheme="minorHAnsi"/>
          <w:szCs w:val="26"/>
        </w:rPr>
        <w:t>stąpić najwcześniej w </w:t>
      </w:r>
      <w:r w:rsidRPr="000D0536">
        <w:rPr>
          <w:rFonts w:asciiTheme="minorHAnsi" w:hAnsiTheme="minorHAnsi" w:cstheme="minorHAnsi"/>
          <w:szCs w:val="26"/>
        </w:rPr>
        <w:t>dniu zawarcia umowy i na warunkach określonych tą umową.</w:t>
      </w:r>
    </w:p>
    <w:p w14:paraId="315B5CB4" w14:textId="045F4F47" w:rsidR="00775CE8" w:rsidRDefault="00775CE8" w:rsidP="00F273F1">
      <w:pPr>
        <w:pStyle w:val="Akapitzlist"/>
        <w:numPr>
          <w:ilvl w:val="0"/>
          <w:numId w:val="2"/>
        </w:numPr>
        <w:ind w:left="567"/>
        <w:rPr>
          <w:rFonts w:asciiTheme="minorHAnsi" w:hAnsiTheme="minorHAnsi" w:cstheme="minorHAnsi"/>
          <w:szCs w:val="26"/>
        </w:rPr>
      </w:pPr>
      <w:r>
        <w:rPr>
          <w:rFonts w:asciiTheme="minorHAnsi" w:hAnsiTheme="minorHAnsi" w:cstheme="minorHAnsi"/>
          <w:szCs w:val="26"/>
        </w:rPr>
        <w:t>Zajęcie pasa drogowego drogi wewnętrznej bez zawarcia umowy cywilnoprawnej będzie uznawane za naruszenie prawa własności lub władania (posiadania), uzasadniające skierowanie sprawy na drogę postępowania sądowego, jeżeli wezwanie do dobrowolnej zapłaty pozostanie bezskuteczne.</w:t>
      </w:r>
    </w:p>
    <w:p w14:paraId="1900260E" w14:textId="5A5A0B86" w:rsidR="00775CE8" w:rsidRDefault="00775CE8" w:rsidP="00F273F1">
      <w:pPr>
        <w:pStyle w:val="Akapitzlist"/>
        <w:numPr>
          <w:ilvl w:val="0"/>
          <w:numId w:val="2"/>
        </w:numPr>
        <w:ind w:left="567"/>
        <w:rPr>
          <w:rFonts w:asciiTheme="minorHAnsi" w:hAnsiTheme="minorHAnsi" w:cstheme="minorHAnsi"/>
          <w:szCs w:val="26"/>
        </w:rPr>
      </w:pPr>
      <w:r w:rsidRPr="000D0536">
        <w:rPr>
          <w:rFonts w:asciiTheme="minorHAnsi" w:hAnsiTheme="minorHAnsi" w:cstheme="minorHAnsi"/>
          <w:szCs w:val="26"/>
        </w:rPr>
        <w:t xml:space="preserve">Przepisów </w:t>
      </w:r>
      <w:r w:rsidR="00605500" w:rsidRPr="00B24C27">
        <w:rPr>
          <w:rFonts w:asciiTheme="minorHAnsi" w:hAnsiTheme="minorHAnsi" w:cstheme="minorHAnsi"/>
          <w:szCs w:val="26"/>
        </w:rPr>
        <w:t>§</w:t>
      </w:r>
      <w:r w:rsidR="00407458">
        <w:rPr>
          <w:rFonts w:asciiTheme="minorHAnsi" w:hAnsiTheme="minorHAnsi" w:cstheme="minorHAnsi"/>
          <w:szCs w:val="26"/>
        </w:rPr>
        <w:t xml:space="preserve"> </w:t>
      </w:r>
      <w:r w:rsidR="00605500">
        <w:rPr>
          <w:rFonts w:asciiTheme="minorHAnsi" w:hAnsiTheme="minorHAnsi" w:cstheme="minorHAnsi"/>
          <w:szCs w:val="26"/>
        </w:rPr>
        <w:t xml:space="preserve">1 ust. 1-3, </w:t>
      </w:r>
      <w:r w:rsidR="00605500" w:rsidRPr="00B24C27">
        <w:rPr>
          <w:rFonts w:asciiTheme="minorHAnsi" w:hAnsiTheme="minorHAnsi" w:cstheme="minorHAnsi"/>
          <w:szCs w:val="26"/>
        </w:rPr>
        <w:t>§</w:t>
      </w:r>
      <w:r w:rsidR="00407458">
        <w:rPr>
          <w:rFonts w:asciiTheme="minorHAnsi" w:hAnsiTheme="minorHAnsi" w:cstheme="minorHAnsi"/>
          <w:szCs w:val="26"/>
        </w:rPr>
        <w:t xml:space="preserve"> </w:t>
      </w:r>
      <w:r w:rsidR="00605500">
        <w:rPr>
          <w:rFonts w:asciiTheme="minorHAnsi" w:hAnsiTheme="minorHAnsi" w:cstheme="minorHAnsi"/>
          <w:szCs w:val="26"/>
        </w:rPr>
        <w:t xml:space="preserve">2, </w:t>
      </w:r>
      <w:r w:rsidR="00605500" w:rsidRPr="00B24C27">
        <w:rPr>
          <w:rFonts w:asciiTheme="minorHAnsi" w:hAnsiTheme="minorHAnsi" w:cstheme="minorHAnsi"/>
          <w:szCs w:val="26"/>
        </w:rPr>
        <w:t>§</w:t>
      </w:r>
      <w:r w:rsidR="00407458">
        <w:rPr>
          <w:rFonts w:asciiTheme="minorHAnsi" w:hAnsiTheme="minorHAnsi" w:cstheme="minorHAnsi"/>
          <w:szCs w:val="26"/>
        </w:rPr>
        <w:t xml:space="preserve"> </w:t>
      </w:r>
      <w:r w:rsidR="00605500">
        <w:rPr>
          <w:rFonts w:asciiTheme="minorHAnsi" w:hAnsiTheme="minorHAnsi" w:cstheme="minorHAnsi"/>
          <w:szCs w:val="26"/>
        </w:rPr>
        <w:t xml:space="preserve">3, </w:t>
      </w:r>
      <w:r w:rsidR="00605500" w:rsidRPr="00B24C27">
        <w:rPr>
          <w:rFonts w:asciiTheme="minorHAnsi" w:hAnsiTheme="minorHAnsi" w:cstheme="minorHAnsi"/>
          <w:szCs w:val="26"/>
        </w:rPr>
        <w:t>§</w:t>
      </w:r>
      <w:r w:rsidR="00407458">
        <w:rPr>
          <w:rFonts w:asciiTheme="minorHAnsi" w:hAnsiTheme="minorHAnsi" w:cstheme="minorHAnsi"/>
          <w:szCs w:val="26"/>
        </w:rPr>
        <w:t xml:space="preserve"> </w:t>
      </w:r>
      <w:r w:rsidR="00605500">
        <w:rPr>
          <w:rFonts w:asciiTheme="minorHAnsi" w:hAnsiTheme="minorHAnsi" w:cstheme="minorHAnsi"/>
          <w:szCs w:val="26"/>
        </w:rPr>
        <w:t xml:space="preserve">4 oraz </w:t>
      </w:r>
      <w:r w:rsidR="00605500" w:rsidRPr="00B24C27">
        <w:rPr>
          <w:rFonts w:asciiTheme="minorHAnsi" w:hAnsiTheme="minorHAnsi" w:cstheme="minorHAnsi"/>
          <w:szCs w:val="26"/>
        </w:rPr>
        <w:t>§</w:t>
      </w:r>
      <w:r w:rsidR="00407458">
        <w:rPr>
          <w:rFonts w:asciiTheme="minorHAnsi" w:hAnsiTheme="minorHAnsi" w:cstheme="minorHAnsi"/>
          <w:szCs w:val="26"/>
        </w:rPr>
        <w:t xml:space="preserve"> </w:t>
      </w:r>
      <w:r w:rsidR="00605500">
        <w:rPr>
          <w:rFonts w:asciiTheme="minorHAnsi" w:hAnsiTheme="minorHAnsi" w:cstheme="minorHAnsi"/>
          <w:szCs w:val="26"/>
        </w:rPr>
        <w:t>5</w:t>
      </w:r>
      <w:r w:rsidRPr="000D0536">
        <w:rPr>
          <w:rFonts w:asciiTheme="minorHAnsi" w:hAnsiTheme="minorHAnsi" w:cstheme="minorHAnsi"/>
          <w:szCs w:val="26"/>
        </w:rPr>
        <w:t xml:space="preserve"> nie stosuje się do czynności zajęcia pasa drogowego drogi wewnętrznej stanowiącej własność, lub będącej we władaniu (posiadaniu) Gminy Belsk Duży </w:t>
      </w:r>
      <w:r>
        <w:rPr>
          <w:rFonts w:asciiTheme="minorHAnsi" w:hAnsiTheme="minorHAnsi" w:cstheme="minorHAnsi"/>
          <w:szCs w:val="26"/>
        </w:rPr>
        <w:t>na p</w:t>
      </w:r>
      <w:r w:rsidRPr="000D0536">
        <w:rPr>
          <w:rFonts w:asciiTheme="minorHAnsi" w:hAnsiTheme="minorHAnsi" w:cstheme="minorHAnsi"/>
          <w:szCs w:val="26"/>
        </w:rPr>
        <w:t>otrzeby Gminy Belsk Duży</w:t>
      </w:r>
      <w:r w:rsidR="00F273F1">
        <w:rPr>
          <w:rFonts w:asciiTheme="minorHAnsi" w:hAnsiTheme="minorHAnsi" w:cstheme="minorHAnsi"/>
          <w:szCs w:val="26"/>
        </w:rPr>
        <w:t xml:space="preserve"> lub jej jednostek organizacyjnych</w:t>
      </w:r>
      <w:r w:rsidRPr="000D0536">
        <w:rPr>
          <w:rFonts w:asciiTheme="minorHAnsi" w:hAnsiTheme="minorHAnsi" w:cstheme="minorHAnsi"/>
          <w:szCs w:val="26"/>
        </w:rPr>
        <w:t>.</w:t>
      </w:r>
    </w:p>
    <w:p w14:paraId="35C0B78F" w14:textId="57710AA4" w:rsidR="00605500" w:rsidRDefault="00605500" w:rsidP="00605500">
      <w:pPr>
        <w:pStyle w:val="Akapitzlist"/>
        <w:numPr>
          <w:ilvl w:val="0"/>
          <w:numId w:val="2"/>
        </w:numPr>
        <w:ind w:left="567"/>
        <w:rPr>
          <w:rFonts w:asciiTheme="minorHAnsi" w:hAnsiTheme="minorHAnsi" w:cstheme="minorHAnsi"/>
          <w:szCs w:val="26"/>
        </w:rPr>
      </w:pPr>
      <w:r>
        <w:rPr>
          <w:rFonts w:asciiTheme="minorHAnsi" w:hAnsiTheme="minorHAnsi" w:cstheme="minorHAnsi"/>
          <w:szCs w:val="26"/>
        </w:rPr>
        <w:t>Wszelkie wnioski oraz inne dokumenty dotyczące zajęcia pasa drogowego drogi wewnętrznej, składane są przez zainteresowany podmiot poprzez sekretariat Urzędu Gminy w Belsku Dużym.</w:t>
      </w:r>
    </w:p>
    <w:p w14:paraId="3D4EC5F0" w14:textId="77777777" w:rsidR="00605500" w:rsidRDefault="00605500" w:rsidP="00605500">
      <w:pPr>
        <w:pStyle w:val="Akapitzlist"/>
        <w:ind w:left="567"/>
        <w:rPr>
          <w:rFonts w:asciiTheme="minorHAnsi" w:hAnsiTheme="minorHAnsi" w:cstheme="minorHAnsi"/>
          <w:szCs w:val="26"/>
        </w:rPr>
      </w:pPr>
    </w:p>
    <w:p w14:paraId="120C4BA0" w14:textId="77777777" w:rsidR="006964CE" w:rsidRDefault="006964CE"/>
    <w:p w14:paraId="7CBDFEE1" w14:textId="77777777" w:rsidR="00775CE8" w:rsidRPr="00610C20" w:rsidRDefault="00775CE8">
      <w:pPr>
        <w:rPr>
          <w:rFonts w:asciiTheme="minorHAnsi" w:hAnsiTheme="minorHAnsi" w:cstheme="minorHAnsi"/>
        </w:rPr>
      </w:pPr>
      <w:r w:rsidRPr="00610C20">
        <w:rPr>
          <w:rFonts w:asciiTheme="minorHAnsi" w:hAnsiTheme="minorHAnsi" w:cstheme="minorHAnsi"/>
        </w:rPr>
        <w:t>ZASADY SZCZEGÓŁOWE</w:t>
      </w:r>
    </w:p>
    <w:p w14:paraId="1FE80210" w14:textId="77777777" w:rsidR="00775CE8" w:rsidRPr="00610C20" w:rsidRDefault="00775CE8">
      <w:pPr>
        <w:rPr>
          <w:rFonts w:asciiTheme="minorHAnsi" w:hAnsiTheme="minorHAnsi" w:cstheme="minorHAnsi"/>
        </w:rPr>
      </w:pPr>
    </w:p>
    <w:p w14:paraId="22A3F143" w14:textId="77777777" w:rsidR="00775CE8" w:rsidRPr="00610C20" w:rsidRDefault="00775CE8" w:rsidP="00775CE8">
      <w:pPr>
        <w:jc w:val="center"/>
        <w:rPr>
          <w:rFonts w:asciiTheme="minorHAnsi" w:hAnsiTheme="minorHAnsi" w:cstheme="minorHAnsi"/>
          <w:szCs w:val="26"/>
        </w:rPr>
      </w:pPr>
      <w:r w:rsidRPr="00610C20">
        <w:rPr>
          <w:rFonts w:asciiTheme="minorHAnsi" w:hAnsiTheme="minorHAnsi" w:cstheme="minorHAnsi"/>
          <w:szCs w:val="26"/>
        </w:rPr>
        <w:t>§ 2</w:t>
      </w:r>
    </w:p>
    <w:p w14:paraId="066B5BD4" w14:textId="77777777" w:rsidR="00775CE8" w:rsidRPr="00610C20" w:rsidRDefault="00775CE8">
      <w:pPr>
        <w:rPr>
          <w:rFonts w:asciiTheme="minorHAnsi" w:hAnsiTheme="minorHAnsi" w:cstheme="minorHAnsi"/>
        </w:rPr>
      </w:pPr>
    </w:p>
    <w:p w14:paraId="5FAE883D" w14:textId="77777777" w:rsidR="00775CE8" w:rsidRPr="00610C20" w:rsidRDefault="00775CE8" w:rsidP="008C21FE">
      <w:pPr>
        <w:pStyle w:val="Akapitzlist"/>
        <w:numPr>
          <w:ilvl w:val="0"/>
          <w:numId w:val="3"/>
        </w:numPr>
        <w:ind w:left="567"/>
        <w:rPr>
          <w:rFonts w:asciiTheme="minorHAnsi" w:hAnsiTheme="minorHAnsi" w:cstheme="minorHAnsi"/>
        </w:rPr>
      </w:pPr>
      <w:r w:rsidRPr="00610C20">
        <w:rPr>
          <w:rFonts w:asciiTheme="minorHAnsi" w:hAnsiTheme="minorHAnsi" w:cstheme="minorHAnsi"/>
        </w:rPr>
        <w:t>Wójt Gminy Belsk Duży podejmie czynności zm</w:t>
      </w:r>
      <w:r w:rsidR="007A130B" w:rsidRPr="00610C20">
        <w:rPr>
          <w:rFonts w:asciiTheme="minorHAnsi" w:hAnsiTheme="minorHAnsi" w:cstheme="minorHAnsi"/>
        </w:rPr>
        <w:t>ierzające do zawarcia umowy, po </w:t>
      </w:r>
      <w:r w:rsidRPr="00610C20">
        <w:rPr>
          <w:rFonts w:asciiTheme="minorHAnsi" w:hAnsiTheme="minorHAnsi" w:cstheme="minorHAnsi"/>
        </w:rPr>
        <w:t>złożeniu wniosku przez zainteresowany podmiot.</w:t>
      </w:r>
    </w:p>
    <w:p w14:paraId="45AD7D27" w14:textId="647289CF" w:rsidR="00775CE8" w:rsidRPr="00610C20" w:rsidRDefault="00775CE8" w:rsidP="008C21FE">
      <w:pPr>
        <w:pStyle w:val="Akapitzlist"/>
        <w:numPr>
          <w:ilvl w:val="0"/>
          <w:numId w:val="3"/>
        </w:numPr>
        <w:ind w:left="567"/>
        <w:rPr>
          <w:rFonts w:asciiTheme="minorHAnsi" w:hAnsiTheme="minorHAnsi" w:cstheme="minorHAnsi"/>
        </w:rPr>
      </w:pPr>
      <w:r w:rsidRPr="00610C20">
        <w:rPr>
          <w:rFonts w:asciiTheme="minorHAnsi" w:hAnsiTheme="minorHAnsi" w:cstheme="minorHAnsi"/>
        </w:rPr>
        <w:t>Wniosek, o którym mowa w ust 1</w:t>
      </w:r>
      <w:r w:rsidR="00F80F57" w:rsidRPr="00610C20">
        <w:rPr>
          <w:rFonts w:asciiTheme="minorHAnsi" w:hAnsiTheme="minorHAnsi" w:cstheme="minorHAnsi"/>
        </w:rPr>
        <w:t>,</w:t>
      </w:r>
      <w:r w:rsidRPr="00610C20">
        <w:rPr>
          <w:rFonts w:asciiTheme="minorHAnsi" w:hAnsiTheme="minorHAnsi" w:cstheme="minorHAnsi"/>
        </w:rPr>
        <w:t xml:space="preserve"> należy złożyć z co najmniej 30</w:t>
      </w:r>
      <w:r w:rsidR="00605500" w:rsidRPr="00610C20">
        <w:rPr>
          <w:rFonts w:asciiTheme="minorHAnsi" w:hAnsiTheme="minorHAnsi" w:cstheme="minorHAnsi"/>
        </w:rPr>
        <w:t xml:space="preserve"> </w:t>
      </w:r>
      <w:r w:rsidRPr="00610C20">
        <w:rPr>
          <w:rFonts w:asciiTheme="minorHAnsi" w:hAnsiTheme="minorHAnsi" w:cstheme="minorHAnsi"/>
        </w:rPr>
        <w:t>-</w:t>
      </w:r>
      <w:r w:rsidR="00605500" w:rsidRPr="00610C20">
        <w:rPr>
          <w:rFonts w:asciiTheme="minorHAnsi" w:hAnsiTheme="minorHAnsi" w:cstheme="minorHAnsi"/>
        </w:rPr>
        <w:t xml:space="preserve"> </w:t>
      </w:r>
      <w:r w:rsidRPr="00610C20">
        <w:rPr>
          <w:rFonts w:asciiTheme="minorHAnsi" w:hAnsiTheme="minorHAnsi" w:cstheme="minorHAnsi"/>
        </w:rPr>
        <w:t>dniowym wyprzedzeniem.</w:t>
      </w:r>
    </w:p>
    <w:p w14:paraId="2BA717B6" w14:textId="77777777" w:rsidR="00775CE8" w:rsidRPr="00610C20" w:rsidRDefault="00775CE8" w:rsidP="00775CE8">
      <w:pPr>
        <w:jc w:val="center"/>
        <w:rPr>
          <w:rFonts w:asciiTheme="minorHAnsi" w:hAnsiTheme="minorHAnsi" w:cstheme="minorHAnsi"/>
          <w:szCs w:val="26"/>
        </w:rPr>
      </w:pPr>
      <w:r w:rsidRPr="00610C20">
        <w:rPr>
          <w:rFonts w:asciiTheme="minorHAnsi" w:hAnsiTheme="minorHAnsi" w:cstheme="minorHAnsi"/>
          <w:szCs w:val="26"/>
        </w:rPr>
        <w:t>§ 3</w:t>
      </w:r>
    </w:p>
    <w:p w14:paraId="44457317" w14:textId="77777777" w:rsidR="00775CE8" w:rsidRPr="00610C20" w:rsidRDefault="00775CE8">
      <w:pPr>
        <w:rPr>
          <w:rFonts w:asciiTheme="minorHAnsi" w:hAnsiTheme="minorHAnsi" w:cstheme="minorHAnsi"/>
        </w:rPr>
      </w:pPr>
    </w:p>
    <w:p w14:paraId="375D0841" w14:textId="77777777" w:rsidR="00775CE8" w:rsidRPr="00610C20" w:rsidRDefault="00775CE8" w:rsidP="008C21FE">
      <w:pPr>
        <w:pStyle w:val="Akapitzlist"/>
        <w:numPr>
          <w:ilvl w:val="0"/>
          <w:numId w:val="5"/>
        </w:numPr>
        <w:ind w:left="567"/>
        <w:rPr>
          <w:rFonts w:asciiTheme="minorHAnsi" w:hAnsiTheme="minorHAnsi" w:cstheme="minorHAnsi"/>
        </w:rPr>
      </w:pPr>
      <w:r w:rsidRPr="00610C20">
        <w:rPr>
          <w:rFonts w:asciiTheme="minorHAnsi" w:hAnsiTheme="minorHAnsi" w:cstheme="minorHAnsi"/>
        </w:rPr>
        <w:t>Wniosek podmiotu zmierzającego prowadzić w pasie drogowym drogi wewnętrznej roboty nadziemne lub podziemne powinien zawierać:</w:t>
      </w:r>
    </w:p>
    <w:p w14:paraId="071289B9" w14:textId="4FBEEF52" w:rsidR="00775CE8" w:rsidRPr="00610C20" w:rsidRDefault="00775CE8" w:rsidP="00775CE8">
      <w:pPr>
        <w:pStyle w:val="Akapitzlist"/>
        <w:numPr>
          <w:ilvl w:val="0"/>
          <w:numId w:val="4"/>
        </w:numPr>
        <w:rPr>
          <w:rFonts w:asciiTheme="minorHAnsi" w:hAnsiTheme="minorHAnsi" w:cstheme="minorHAnsi"/>
        </w:rPr>
      </w:pPr>
      <w:r w:rsidRPr="00610C20">
        <w:rPr>
          <w:rFonts w:asciiTheme="minorHAnsi" w:hAnsiTheme="minorHAnsi" w:cstheme="minorHAnsi"/>
        </w:rPr>
        <w:lastRenderedPageBreak/>
        <w:t>Szczegółowy plan sytuacyjny w skali 1:1000</w:t>
      </w:r>
      <w:r w:rsidR="008845EC" w:rsidRPr="00610C20">
        <w:rPr>
          <w:rFonts w:asciiTheme="minorHAnsi" w:hAnsiTheme="minorHAnsi" w:cstheme="minorHAnsi"/>
        </w:rPr>
        <w:t xml:space="preserve"> lub 1:500</w:t>
      </w:r>
      <w:r w:rsidR="00610C20">
        <w:rPr>
          <w:rFonts w:asciiTheme="minorHAnsi" w:hAnsiTheme="minorHAnsi" w:cstheme="minorHAnsi"/>
        </w:rPr>
        <w:t xml:space="preserve"> z zaznaczeniem granic i </w:t>
      </w:r>
      <w:r w:rsidR="007A130B" w:rsidRPr="00610C20">
        <w:rPr>
          <w:rFonts w:asciiTheme="minorHAnsi" w:hAnsiTheme="minorHAnsi" w:cstheme="minorHAnsi"/>
        </w:rPr>
        <w:t>podaniem wymiarów planowanej powierzchni zajęcia;</w:t>
      </w:r>
    </w:p>
    <w:p w14:paraId="6D3A2518" w14:textId="77777777" w:rsidR="007A130B" w:rsidRPr="00610C20" w:rsidRDefault="007A130B" w:rsidP="00775CE8">
      <w:pPr>
        <w:pStyle w:val="Akapitzlist"/>
        <w:numPr>
          <w:ilvl w:val="0"/>
          <w:numId w:val="4"/>
        </w:numPr>
        <w:rPr>
          <w:rFonts w:asciiTheme="minorHAnsi" w:hAnsiTheme="minorHAnsi" w:cstheme="minorHAnsi"/>
        </w:rPr>
      </w:pPr>
      <w:r w:rsidRPr="00610C20">
        <w:rPr>
          <w:rFonts w:asciiTheme="minorHAnsi" w:hAnsiTheme="minorHAnsi" w:cstheme="minorHAnsi"/>
        </w:rPr>
        <w:t>Informację o sposobie zabezpieczenia prac oraz oznakowaniu w  rejonie przewidywanego zajęcia w formie graficznej i opisowej;</w:t>
      </w:r>
    </w:p>
    <w:p w14:paraId="6AADEDF8" w14:textId="77777777" w:rsidR="007A130B" w:rsidRPr="00610C20" w:rsidRDefault="007A130B" w:rsidP="00775CE8">
      <w:pPr>
        <w:pStyle w:val="Akapitzlist"/>
        <w:numPr>
          <w:ilvl w:val="0"/>
          <w:numId w:val="4"/>
        </w:numPr>
        <w:rPr>
          <w:rFonts w:asciiTheme="minorHAnsi" w:hAnsiTheme="minorHAnsi" w:cstheme="minorHAnsi"/>
        </w:rPr>
      </w:pPr>
      <w:r w:rsidRPr="00610C20">
        <w:rPr>
          <w:rFonts w:asciiTheme="minorHAnsi" w:hAnsiTheme="minorHAnsi" w:cstheme="minorHAnsi"/>
        </w:rPr>
        <w:t>Harmonogram robót umożliwiający wykonanie robót w określonym terminie;</w:t>
      </w:r>
    </w:p>
    <w:p w14:paraId="2D8F44CC" w14:textId="77777777" w:rsidR="007A130B" w:rsidRPr="00610C20" w:rsidRDefault="007A130B" w:rsidP="00775CE8">
      <w:pPr>
        <w:pStyle w:val="Akapitzlist"/>
        <w:numPr>
          <w:ilvl w:val="0"/>
          <w:numId w:val="4"/>
        </w:numPr>
        <w:rPr>
          <w:rFonts w:asciiTheme="minorHAnsi" w:hAnsiTheme="minorHAnsi" w:cstheme="minorHAnsi"/>
        </w:rPr>
      </w:pPr>
      <w:r w:rsidRPr="00610C20">
        <w:rPr>
          <w:rFonts w:asciiTheme="minorHAnsi" w:hAnsiTheme="minorHAnsi" w:cstheme="minorHAnsi"/>
        </w:rPr>
        <w:t>Zatwierdzony projekt organizacji ruchu w przypadku, kiedy zajęcie pasa drogowego wpływa na ruch  drogowy lub ogranicza widoczność na drodze albo powoduje wprowadzenie zmian w istniejącej organizacji ruchu pojazdów lub pieszych;</w:t>
      </w:r>
    </w:p>
    <w:p w14:paraId="6C4F09B1" w14:textId="6AEFE9AA" w:rsidR="007A130B" w:rsidRPr="00610C20" w:rsidRDefault="007A130B" w:rsidP="00775CE8">
      <w:pPr>
        <w:pStyle w:val="Akapitzlist"/>
        <w:numPr>
          <w:ilvl w:val="0"/>
          <w:numId w:val="4"/>
        </w:numPr>
        <w:rPr>
          <w:rFonts w:asciiTheme="minorHAnsi" w:hAnsiTheme="minorHAnsi" w:cstheme="minorHAnsi"/>
        </w:rPr>
      </w:pPr>
      <w:r w:rsidRPr="00610C20">
        <w:rPr>
          <w:rFonts w:asciiTheme="minorHAnsi" w:hAnsiTheme="minorHAnsi" w:cstheme="minorHAnsi"/>
        </w:rPr>
        <w:t>Decyzję – pozwolenie na budowę lub potwierdzenie braku sprzeciwu do zgłoszenia zamiaru wykonywania robót ze Starostwa Powiatowego w Grójcu (jeśli są wymagane)</w:t>
      </w:r>
      <w:r w:rsidR="00F80F57" w:rsidRPr="00610C20">
        <w:rPr>
          <w:rFonts w:asciiTheme="minorHAnsi" w:hAnsiTheme="minorHAnsi" w:cstheme="minorHAnsi"/>
        </w:rPr>
        <w:t>.</w:t>
      </w:r>
      <w:r w:rsidRPr="00610C20">
        <w:rPr>
          <w:rFonts w:asciiTheme="minorHAnsi" w:hAnsiTheme="minorHAnsi" w:cstheme="minorHAnsi"/>
        </w:rPr>
        <w:t xml:space="preserve"> </w:t>
      </w:r>
      <w:r w:rsidR="00F80F57" w:rsidRPr="00610C20">
        <w:rPr>
          <w:rFonts w:asciiTheme="minorHAnsi" w:hAnsiTheme="minorHAnsi" w:cstheme="minorHAnsi"/>
        </w:rPr>
        <w:t>W</w:t>
      </w:r>
      <w:r w:rsidRPr="00610C20">
        <w:rPr>
          <w:rFonts w:asciiTheme="minorHAnsi" w:hAnsiTheme="minorHAnsi" w:cstheme="minorHAnsi"/>
        </w:rPr>
        <w:t xml:space="preserve"> przypadku budowy przyłącza </w:t>
      </w:r>
      <w:r w:rsidR="00610C20">
        <w:rPr>
          <w:rFonts w:asciiTheme="minorHAnsi" w:hAnsiTheme="minorHAnsi" w:cstheme="minorHAnsi"/>
        </w:rPr>
        <w:t xml:space="preserve">- </w:t>
      </w:r>
      <w:r w:rsidRPr="00610C20">
        <w:rPr>
          <w:rFonts w:asciiTheme="minorHAnsi" w:hAnsiTheme="minorHAnsi" w:cstheme="minorHAnsi"/>
        </w:rPr>
        <w:t>warunki techniczne przyłącza wydane przez Zakład Gospodarki Komunalnej w Belsku Dużym</w:t>
      </w:r>
      <w:r w:rsidR="008C21FE" w:rsidRPr="00610C20">
        <w:rPr>
          <w:rFonts w:asciiTheme="minorHAnsi" w:hAnsiTheme="minorHAnsi" w:cstheme="minorHAnsi"/>
        </w:rPr>
        <w:t xml:space="preserve"> wraz z załącznikiem graficznym</w:t>
      </w:r>
      <w:r w:rsidR="002A21AF" w:rsidRPr="00610C20">
        <w:rPr>
          <w:rFonts w:asciiTheme="minorHAnsi" w:hAnsiTheme="minorHAnsi" w:cstheme="minorHAnsi"/>
        </w:rPr>
        <w:t>.</w:t>
      </w:r>
    </w:p>
    <w:p w14:paraId="2F33C55C" w14:textId="77777777" w:rsidR="008C21FE" w:rsidRPr="00610C20" w:rsidRDefault="008C21FE" w:rsidP="00775CE8">
      <w:pPr>
        <w:pStyle w:val="Akapitzlist"/>
        <w:numPr>
          <w:ilvl w:val="0"/>
          <w:numId w:val="4"/>
        </w:numPr>
        <w:rPr>
          <w:rFonts w:asciiTheme="minorHAnsi" w:hAnsiTheme="minorHAnsi" w:cstheme="minorHAnsi"/>
        </w:rPr>
      </w:pPr>
      <w:r w:rsidRPr="00610C20">
        <w:rPr>
          <w:rFonts w:asciiTheme="minorHAnsi" w:hAnsiTheme="minorHAnsi" w:cstheme="minorHAnsi"/>
        </w:rPr>
        <w:t>Inne dokumenty na żądanie Zarządcy drogi.</w:t>
      </w:r>
    </w:p>
    <w:p w14:paraId="70273036" w14:textId="77777777" w:rsidR="008C21FE" w:rsidRPr="00610C20" w:rsidRDefault="008C21FE" w:rsidP="008C21FE">
      <w:pPr>
        <w:pStyle w:val="Akapitzlist"/>
        <w:rPr>
          <w:rFonts w:asciiTheme="minorHAnsi" w:hAnsiTheme="minorHAnsi" w:cstheme="minorHAnsi"/>
        </w:rPr>
      </w:pPr>
    </w:p>
    <w:p w14:paraId="2A7186FF" w14:textId="52ABACA7" w:rsidR="008C21FE" w:rsidRPr="00610C20" w:rsidRDefault="008C21FE" w:rsidP="008C21FE">
      <w:pPr>
        <w:pStyle w:val="Akapitzlist"/>
        <w:numPr>
          <w:ilvl w:val="0"/>
          <w:numId w:val="5"/>
        </w:numPr>
        <w:ind w:left="567"/>
        <w:rPr>
          <w:rFonts w:asciiTheme="minorHAnsi" w:hAnsiTheme="minorHAnsi" w:cstheme="minorHAnsi"/>
        </w:rPr>
      </w:pPr>
      <w:r w:rsidRPr="00610C20">
        <w:rPr>
          <w:rFonts w:asciiTheme="minorHAnsi" w:hAnsiTheme="minorHAnsi" w:cstheme="minorHAnsi"/>
        </w:rPr>
        <w:t>Wzór wniosku, o którym mowa w</w:t>
      </w:r>
      <w:r w:rsidR="00F80F57" w:rsidRPr="00610C20">
        <w:rPr>
          <w:rFonts w:asciiTheme="minorHAnsi" w:hAnsiTheme="minorHAnsi" w:cstheme="minorHAnsi"/>
        </w:rPr>
        <w:t xml:space="preserve"> </w:t>
      </w:r>
      <w:r w:rsidRPr="00610C20">
        <w:rPr>
          <w:rFonts w:asciiTheme="minorHAnsi" w:hAnsiTheme="minorHAnsi" w:cstheme="minorHAnsi"/>
        </w:rPr>
        <w:t>ust. 1 stanowi załącznik nr 1 do zasad oddawania zajmującym pasa drogowego dróg wewnętrznych.</w:t>
      </w:r>
    </w:p>
    <w:p w14:paraId="6054B662" w14:textId="7DAE8189" w:rsidR="008C21FE" w:rsidRPr="00610C20" w:rsidRDefault="008C21FE" w:rsidP="008C21FE">
      <w:pPr>
        <w:pStyle w:val="Akapitzlist"/>
        <w:numPr>
          <w:ilvl w:val="0"/>
          <w:numId w:val="5"/>
        </w:numPr>
        <w:ind w:left="567"/>
        <w:rPr>
          <w:rFonts w:asciiTheme="minorHAnsi" w:hAnsiTheme="minorHAnsi" w:cstheme="minorHAnsi"/>
        </w:rPr>
      </w:pPr>
      <w:r w:rsidRPr="00610C20">
        <w:rPr>
          <w:rFonts w:asciiTheme="minorHAnsi" w:hAnsiTheme="minorHAnsi" w:cstheme="minorHAnsi"/>
        </w:rPr>
        <w:t xml:space="preserve">Zajmujący pas drogowy zobowiązany jest do powiadomienia </w:t>
      </w:r>
      <w:r w:rsidR="00610C20">
        <w:rPr>
          <w:rFonts w:asciiTheme="minorHAnsi" w:hAnsiTheme="minorHAnsi" w:cstheme="minorHAnsi"/>
        </w:rPr>
        <w:t>osoby odpowiedzialnej z </w:t>
      </w:r>
      <w:r w:rsidR="00501FCA" w:rsidRPr="00610C20">
        <w:rPr>
          <w:rFonts w:asciiTheme="minorHAnsi" w:hAnsiTheme="minorHAnsi" w:cstheme="minorHAnsi"/>
        </w:rPr>
        <w:t>ramienia</w:t>
      </w:r>
      <w:r w:rsidRPr="00610C20">
        <w:rPr>
          <w:rFonts w:asciiTheme="minorHAnsi" w:hAnsiTheme="minorHAnsi" w:cstheme="minorHAnsi"/>
        </w:rPr>
        <w:t xml:space="preserve"> Gminy o wejściu w pas drogowy i protokolarnego przejęcia terenu przed rozpoczęciem robót.</w:t>
      </w:r>
    </w:p>
    <w:p w14:paraId="2CE5ADF6" w14:textId="77777777" w:rsidR="008C21FE" w:rsidRPr="00610C20" w:rsidRDefault="00501FCA" w:rsidP="008C21FE">
      <w:pPr>
        <w:pStyle w:val="Akapitzlist"/>
        <w:numPr>
          <w:ilvl w:val="0"/>
          <w:numId w:val="5"/>
        </w:numPr>
        <w:ind w:left="567"/>
        <w:rPr>
          <w:rFonts w:asciiTheme="minorHAnsi" w:hAnsiTheme="minorHAnsi" w:cstheme="minorHAnsi"/>
        </w:rPr>
      </w:pPr>
      <w:r w:rsidRPr="00610C20">
        <w:rPr>
          <w:rFonts w:asciiTheme="minorHAnsi" w:hAnsiTheme="minorHAnsi" w:cstheme="minorHAnsi"/>
        </w:rPr>
        <w:t xml:space="preserve">Osoba odpowiedzialna z ramienia Gminy </w:t>
      </w:r>
      <w:r w:rsidR="008C21FE" w:rsidRPr="00610C20">
        <w:rPr>
          <w:rFonts w:asciiTheme="minorHAnsi" w:hAnsiTheme="minorHAnsi" w:cstheme="minorHAnsi"/>
        </w:rPr>
        <w:t>może zażądać przedłożenia atestu zagęszczenia gruntu w miejscu wykopu zgodnie z Polską Normą i zasadami sztuki budowlanej.</w:t>
      </w:r>
    </w:p>
    <w:p w14:paraId="024F807A" w14:textId="1EC4E7F7" w:rsidR="004A703E" w:rsidRPr="00610C20" w:rsidRDefault="008C21FE" w:rsidP="004A703E">
      <w:pPr>
        <w:pStyle w:val="Akapitzlist"/>
        <w:numPr>
          <w:ilvl w:val="0"/>
          <w:numId w:val="5"/>
        </w:numPr>
        <w:ind w:left="567"/>
        <w:rPr>
          <w:rFonts w:asciiTheme="minorHAnsi" w:hAnsiTheme="minorHAnsi" w:cstheme="minorHAnsi"/>
        </w:rPr>
      </w:pPr>
      <w:r w:rsidRPr="00610C20">
        <w:rPr>
          <w:rFonts w:asciiTheme="minorHAnsi" w:hAnsiTheme="minorHAnsi" w:cstheme="minorHAnsi"/>
        </w:rPr>
        <w:t>Po zakończeniu robót i przywróceniu zajmowanego odcinka pasa drogowego drogi wewnętrznej do poprzedniego stanu użyteczności zajmujący pas drogowy zawiadomi pisemnie Urząd Gminy w Belsku Dużym o gotowości do odbioru</w:t>
      </w:r>
      <w:r w:rsidR="004A703E" w:rsidRPr="00610C20">
        <w:rPr>
          <w:rFonts w:asciiTheme="minorHAnsi" w:hAnsiTheme="minorHAnsi" w:cstheme="minorHAnsi"/>
        </w:rPr>
        <w:t>. Wzór zgłoszenia zakończenia robót w pasie drogowym  stanowi załącznik nr 5 do zasad oddawania zajmującym pasa drogowego dróg wewnętrznych.</w:t>
      </w:r>
    </w:p>
    <w:p w14:paraId="3F006E16" w14:textId="77777777" w:rsidR="008C21FE" w:rsidRPr="00610C20" w:rsidRDefault="00501FCA" w:rsidP="008C21FE">
      <w:pPr>
        <w:pStyle w:val="Akapitzlist"/>
        <w:numPr>
          <w:ilvl w:val="0"/>
          <w:numId w:val="5"/>
        </w:numPr>
        <w:ind w:left="567"/>
        <w:rPr>
          <w:rFonts w:asciiTheme="minorHAnsi" w:hAnsiTheme="minorHAnsi" w:cstheme="minorHAnsi"/>
        </w:rPr>
      </w:pPr>
      <w:r w:rsidRPr="00610C20">
        <w:rPr>
          <w:rFonts w:asciiTheme="minorHAnsi" w:hAnsiTheme="minorHAnsi" w:cstheme="minorHAnsi"/>
        </w:rPr>
        <w:t xml:space="preserve">Osoba odpowiedzialna z ramienia Gminy </w:t>
      </w:r>
      <w:r w:rsidR="004A703E" w:rsidRPr="00610C20">
        <w:rPr>
          <w:rFonts w:asciiTheme="minorHAnsi" w:hAnsiTheme="minorHAnsi" w:cstheme="minorHAnsi"/>
        </w:rPr>
        <w:t>dokonuje niezwłocznie odbioru zajmowanego odcinka pasa drogowego drogi wewnętrznej, sporządzając na tę okoliczność protokół zdawczo – odbiorczy.</w:t>
      </w:r>
    </w:p>
    <w:p w14:paraId="0E8C0A74" w14:textId="7440054E" w:rsidR="004A703E" w:rsidRPr="00610C20" w:rsidRDefault="004A703E" w:rsidP="008C21FE">
      <w:pPr>
        <w:pStyle w:val="Akapitzlist"/>
        <w:numPr>
          <w:ilvl w:val="0"/>
          <w:numId w:val="5"/>
        </w:numPr>
        <w:ind w:left="567"/>
        <w:rPr>
          <w:rFonts w:asciiTheme="minorHAnsi" w:hAnsiTheme="minorHAnsi" w:cstheme="minorHAnsi"/>
        </w:rPr>
      </w:pPr>
      <w:r w:rsidRPr="00610C20">
        <w:rPr>
          <w:rFonts w:asciiTheme="minorHAnsi" w:hAnsiTheme="minorHAnsi" w:cstheme="minorHAnsi"/>
        </w:rPr>
        <w:t>Zajmujący pas drogowy zobowiązany jest do czuwania nad stanem technicznym wykonanych robót w okresie dw</w:t>
      </w:r>
      <w:r w:rsidR="00F80F57" w:rsidRPr="00610C20">
        <w:rPr>
          <w:rFonts w:asciiTheme="minorHAnsi" w:hAnsiTheme="minorHAnsi" w:cstheme="minorHAnsi"/>
        </w:rPr>
        <w:t>óch</w:t>
      </w:r>
      <w:r w:rsidRPr="00610C20">
        <w:rPr>
          <w:rFonts w:asciiTheme="minorHAnsi" w:hAnsiTheme="minorHAnsi" w:cstheme="minorHAnsi"/>
        </w:rPr>
        <w:t xml:space="preserve"> </w:t>
      </w:r>
      <w:r w:rsidR="00F80F57" w:rsidRPr="00610C20">
        <w:rPr>
          <w:rFonts w:asciiTheme="minorHAnsi" w:hAnsiTheme="minorHAnsi" w:cstheme="minorHAnsi"/>
        </w:rPr>
        <w:t xml:space="preserve">lat </w:t>
      </w:r>
      <w:r w:rsidRPr="00610C20">
        <w:rPr>
          <w:rFonts w:asciiTheme="minorHAnsi" w:hAnsiTheme="minorHAnsi" w:cstheme="minorHAnsi"/>
        </w:rPr>
        <w:t>od daty protokolarnego odbioru terenu przez Gminę Belsk Duży.</w:t>
      </w:r>
    </w:p>
    <w:p w14:paraId="2D79C10F" w14:textId="77777777" w:rsidR="004A703E" w:rsidRPr="00610C20" w:rsidRDefault="004A703E" w:rsidP="004A703E">
      <w:pPr>
        <w:pStyle w:val="Akapitzlist"/>
        <w:ind w:left="567"/>
        <w:rPr>
          <w:rFonts w:asciiTheme="minorHAnsi" w:hAnsiTheme="minorHAnsi" w:cstheme="minorHAnsi"/>
        </w:rPr>
      </w:pPr>
    </w:p>
    <w:p w14:paraId="32F029C7" w14:textId="77777777" w:rsidR="00775CE8" w:rsidRPr="00610C20" w:rsidRDefault="00775CE8" w:rsidP="00775CE8">
      <w:pPr>
        <w:jc w:val="center"/>
        <w:rPr>
          <w:rFonts w:asciiTheme="minorHAnsi" w:hAnsiTheme="minorHAnsi" w:cstheme="minorHAnsi"/>
          <w:szCs w:val="26"/>
        </w:rPr>
      </w:pPr>
      <w:r w:rsidRPr="00610C20">
        <w:rPr>
          <w:rFonts w:asciiTheme="minorHAnsi" w:hAnsiTheme="minorHAnsi" w:cstheme="minorHAnsi"/>
          <w:szCs w:val="26"/>
        </w:rPr>
        <w:t>§ 4</w:t>
      </w:r>
    </w:p>
    <w:p w14:paraId="427F7C27" w14:textId="77777777" w:rsidR="00775CE8" w:rsidRPr="00610C20" w:rsidRDefault="00775CE8">
      <w:pPr>
        <w:rPr>
          <w:rFonts w:asciiTheme="minorHAnsi" w:hAnsiTheme="minorHAnsi" w:cstheme="minorHAnsi"/>
        </w:rPr>
      </w:pPr>
    </w:p>
    <w:p w14:paraId="2FCABB3C" w14:textId="77777777" w:rsidR="004A703E" w:rsidRPr="00610C20" w:rsidRDefault="004A703E" w:rsidP="004A703E">
      <w:pPr>
        <w:pStyle w:val="Akapitzlist"/>
        <w:numPr>
          <w:ilvl w:val="0"/>
          <w:numId w:val="6"/>
        </w:numPr>
        <w:rPr>
          <w:rFonts w:asciiTheme="minorHAnsi" w:hAnsiTheme="minorHAnsi" w:cstheme="minorHAnsi"/>
        </w:rPr>
      </w:pPr>
      <w:r w:rsidRPr="00610C20">
        <w:rPr>
          <w:rFonts w:asciiTheme="minorHAnsi" w:hAnsiTheme="minorHAnsi" w:cstheme="minorHAnsi"/>
        </w:rPr>
        <w:t>Wniosek podmiotu zamierzającego umieścić w pasie drogowym dróg wewnętrznych urządzenia infrastruktury technicznej n</w:t>
      </w:r>
      <w:r w:rsidR="00142D26" w:rsidRPr="00610C20">
        <w:rPr>
          <w:rFonts w:asciiTheme="minorHAnsi" w:hAnsiTheme="minorHAnsi" w:cstheme="minorHAnsi"/>
        </w:rPr>
        <w:t>a cele nie związane z potrzebami zarządzania drogami lub potrzebami ruchu drogowego powinien zawierać:</w:t>
      </w:r>
    </w:p>
    <w:p w14:paraId="0F7DC930" w14:textId="5CE7CA7C" w:rsidR="00142D26" w:rsidRPr="00610C20" w:rsidRDefault="00142D26" w:rsidP="00142D26">
      <w:pPr>
        <w:pStyle w:val="Akapitzlist"/>
        <w:numPr>
          <w:ilvl w:val="0"/>
          <w:numId w:val="8"/>
        </w:numPr>
        <w:rPr>
          <w:rFonts w:asciiTheme="minorHAnsi" w:hAnsiTheme="minorHAnsi" w:cstheme="minorHAnsi"/>
        </w:rPr>
      </w:pPr>
      <w:r w:rsidRPr="00610C20">
        <w:rPr>
          <w:rFonts w:asciiTheme="minorHAnsi" w:hAnsiTheme="minorHAnsi" w:cstheme="minorHAnsi"/>
        </w:rPr>
        <w:t>Szczegółowy plan sytuacyjny w skali 1:1000 lu</w:t>
      </w:r>
      <w:r w:rsidR="00610C20">
        <w:rPr>
          <w:rFonts w:asciiTheme="minorHAnsi" w:hAnsiTheme="minorHAnsi" w:cstheme="minorHAnsi"/>
        </w:rPr>
        <w:t>b 1:500 z zaznaczeniem granic i </w:t>
      </w:r>
      <w:r w:rsidRPr="00610C20">
        <w:rPr>
          <w:rFonts w:asciiTheme="minorHAnsi" w:hAnsiTheme="minorHAnsi" w:cstheme="minorHAnsi"/>
        </w:rPr>
        <w:t>podaniem wymiarów planowanej powierzchni zajęcia;</w:t>
      </w:r>
    </w:p>
    <w:p w14:paraId="679BE87D" w14:textId="77777777" w:rsidR="00142D26" w:rsidRPr="00610C20" w:rsidRDefault="00142D26" w:rsidP="00142D26">
      <w:pPr>
        <w:pStyle w:val="Akapitzlist"/>
        <w:numPr>
          <w:ilvl w:val="0"/>
          <w:numId w:val="8"/>
        </w:numPr>
        <w:rPr>
          <w:rFonts w:asciiTheme="minorHAnsi" w:hAnsiTheme="minorHAnsi" w:cstheme="minorHAnsi"/>
        </w:rPr>
      </w:pPr>
      <w:r w:rsidRPr="00610C20">
        <w:rPr>
          <w:rFonts w:asciiTheme="minorHAnsi" w:hAnsiTheme="minorHAnsi" w:cstheme="minorHAnsi"/>
        </w:rPr>
        <w:t>Inne dokumenty na żądanie Zarządcy drogi.</w:t>
      </w:r>
    </w:p>
    <w:p w14:paraId="6332EA23" w14:textId="6B9F7D02" w:rsidR="00142D26" w:rsidRPr="00610C20" w:rsidRDefault="00142D26" w:rsidP="00142D26">
      <w:pPr>
        <w:pStyle w:val="Akapitzlist"/>
        <w:numPr>
          <w:ilvl w:val="0"/>
          <w:numId w:val="6"/>
        </w:numPr>
        <w:rPr>
          <w:rFonts w:asciiTheme="minorHAnsi" w:hAnsiTheme="minorHAnsi" w:cstheme="minorHAnsi"/>
        </w:rPr>
      </w:pPr>
      <w:r w:rsidRPr="00610C20">
        <w:rPr>
          <w:rFonts w:asciiTheme="minorHAnsi" w:hAnsiTheme="minorHAnsi" w:cstheme="minorHAnsi"/>
        </w:rPr>
        <w:t xml:space="preserve">Wzór wniosku, o którym mowa w </w:t>
      </w:r>
      <w:r w:rsidRPr="00610C20">
        <w:rPr>
          <w:rFonts w:asciiTheme="minorHAnsi" w:hAnsiTheme="minorHAnsi" w:cstheme="minorHAnsi"/>
          <w:szCs w:val="26"/>
        </w:rPr>
        <w:t xml:space="preserve">§ </w:t>
      </w:r>
      <w:r w:rsidR="00610C20">
        <w:rPr>
          <w:rFonts w:asciiTheme="minorHAnsi" w:hAnsiTheme="minorHAnsi" w:cstheme="minorHAnsi"/>
          <w:szCs w:val="26"/>
        </w:rPr>
        <w:t>4 ust. 1. s</w:t>
      </w:r>
      <w:r w:rsidRPr="00610C20">
        <w:rPr>
          <w:rFonts w:asciiTheme="minorHAnsi" w:hAnsiTheme="minorHAnsi" w:cstheme="minorHAnsi"/>
          <w:szCs w:val="26"/>
        </w:rPr>
        <w:t xml:space="preserve">tanowi załącznik nr 2 do </w:t>
      </w:r>
      <w:r w:rsidRPr="00610C20">
        <w:rPr>
          <w:rFonts w:asciiTheme="minorHAnsi" w:hAnsiTheme="minorHAnsi" w:cstheme="minorHAnsi"/>
        </w:rPr>
        <w:t>zasad oddawania zajmującym pasa drogowego dróg wewnętrznych.</w:t>
      </w:r>
    </w:p>
    <w:p w14:paraId="334D1BAE" w14:textId="77777777" w:rsidR="00142D26" w:rsidRPr="00610C20" w:rsidRDefault="00142D26" w:rsidP="00142D26">
      <w:pPr>
        <w:rPr>
          <w:rFonts w:asciiTheme="minorHAnsi" w:hAnsiTheme="minorHAnsi" w:cstheme="minorHAnsi"/>
          <w:szCs w:val="26"/>
        </w:rPr>
      </w:pPr>
    </w:p>
    <w:p w14:paraId="302BA952" w14:textId="4337943C" w:rsidR="00142D26" w:rsidRPr="00610C20" w:rsidRDefault="00142D26" w:rsidP="00142D26">
      <w:pPr>
        <w:pStyle w:val="Akapitzlist"/>
        <w:numPr>
          <w:ilvl w:val="0"/>
          <w:numId w:val="6"/>
        </w:numPr>
        <w:rPr>
          <w:rFonts w:asciiTheme="minorHAnsi" w:hAnsiTheme="minorHAnsi" w:cstheme="minorHAnsi"/>
        </w:rPr>
      </w:pPr>
      <w:r w:rsidRPr="00610C20">
        <w:rPr>
          <w:rFonts w:asciiTheme="minorHAnsi" w:hAnsiTheme="minorHAnsi" w:cstheme="minorHAnsi"/>
        </w:rPr>
        <w:lastRenderedPageBreak/>
        <w:t>Zajmujący pas drogowy zobowiązany jest do czuwani</w:t>
      </w:r>
      <w:r w:rsidR="00610C20">
        <w:rPr>
          <w:rFonts w:asciiTheme="minorHAnsi" w:hAnsiTheme="minorHAnsi" w:cstheme="minorHAnsi"/>
        </w:rPr>
        <w:t>a nad stanem technicznym i </w:t>
      </w:r>
      <w:r w:rsidRPr="00610C20">
        <w:rPr>
          <w:rFonts w:asciiTheme="minorHAnsi" w:hAnsiTheme="minorHAnsi" w:cstheme="minorHAnsi"/>
        </w:rPr>
        <w:t>estetycznym umieszczonych urządzeń, wykonywania na własny koszt ich konserwacji oraz ponoszenia za ich stan odpowiedzialności prawnej wobec Zarządcy drogi i osób trzecich.</w:t>
      </w:r>
    </w:p>
    <w:p w14:paraId="160B70BB" w14:textId="77777777" w:rsidR="00775CE8" w:rsidRPr="00610C20" w:rsidRDefault="00775CE8" w:rsidP="00775CE8">
      <w:pPr>
        <w:jc w:val="center"/>
        <w:rPr>
          <w:rFonts w:asciiTheme="minorHAnsi" w:hAnsiTheme="minorHAnsi" w:cstheme="minorHAnsi"/>
          <w:szCs w:val="26"/>
        </w:rPr>
      </w:pPr>
      <w:r w:rsidRPr="00610C20">
        <w:rPr>
          <w:rFonts w:asciiTheme="minorHAnsi" w:hAnsiTheme="minorHAnsi" w:cstheme="minorHAnsi"/>
          <w:szCs w:val="26"/>
        </w:rPr>
        <w:t>§ 5</w:t>
      </w:r>
    </w:p>
    <w:p w14:paraId="4FF0636A" w14:textId="77777777" w:rsidR="00775CE8" w:rsidRPr="00610C20" w:rsidRDefault="00775CE8">
      <w:pPr>
        <w:rPr>
          <w:rFonts w:asciiTheme="minorHAnsi" w:hAnsiTheme="minorHAnsi" w:cstheme="minorHAnsi"/>
        </w:rPr>
      </w:pPr>
    </w:p>
    <w:p w14:paraId="5422BD29" w14:textId="118C01F2" w:rsidR="00142D26" w:rsidRPr="00610C20" w:rsidRDefault="00142D26" w:rsidP="0034540C">
      <w:pPr>
        <w:pStyle w:val="Akapitzlist"/>
        <w:numPr>
          <w:ilvl w:val="0"/>
          <w:numId w:val="10"/>
        </w:numPr>
        <w:rPr>
          <w:rFonts w:asciiTheme="minorHAnsi" w:hAnsiTheme="minorHAnsi" w:cstheme="minorHAnsi"/>
        </w:rPr>
      </w:pPr>
      <w:r w:rsidRPr="00610C20">
        <w:rPr>
          <w:rFonts w:asciiTheme="minorHAnsi" w:hAnsiTheme="minorHAnsi" w:cstheme="minorHAnsi"/>
        </w:rPr>
        <w:t xml:space="preserve">Wniosek o oddanie zajmującemu pasa drogowego drogi wewnętrznej, w celu umieszczenia </w:t>
      </w:r>
      <w:r w:rsidR="0034540C" w:rsidRPr="00610C20">
        <w:rPr>
          <w:rFonts w:asciiTheme="minorHAnsi" w:hAnsiTheme="minorHAnsi" w:cstheme="minorHAnsi"/>
        </w:rPr>
        <w:t>w pasie drogowym dróg wewnętr</w:t>
      </w:r>
      <w:r w:rsidR="00610C20">
        <w:rPr>
          <w:rFonts w:asciiTheme="minorHAnsi" w:hAnsiTheme="minorHAnsi" w:cstheme="minorHAnsi"/>
        </w:rPr>
        <w:t>znych obiektów nie związanych z </w:t>
      </w:r>
      <w:r w:rsidR="0034540C" w:rsidRPr="00610C20">
        <w:rPr>
          <w:rFonts w:asciiTheme="minorHAnsi" w:hAnsiTheme="minorHAnsi" w:cstheme="minorHAnsi"/>
        </w:rPr>
        <w:t>potrzebami zarządzania drogami lub potrzebami ruchu drogowego oraz reklam, powinien zawierać:</w:t>
      </w:r>
    </w:p>
    <w:p w14:paraId="53BFBE10" w14:textId="77777777" w:rsidR="0034540C" w:rsidRPr="00610C20" w:rsidRDefault="0034540C" w:rsidP="0034540C">
      <w:pPr>
        <w:pStyle w:val="Akapitzlist"/>
        <w:numPr>
          <w:ilvl w:val="0"/>
          <w:numId w:val="9"/>
        </w:numPr>
        <w:rPr>
          <w:rFonts w:asciiTheme="minorHAnsi" w:hAnsiTheme="minorHAnsi" w:cstheme="minorHAnsi"/>
        </w:rPr>
      </w:pPr>
      <w:r w:rsidRPr="00610C20">
        <w:rPr>
          <w:rFonts w:asciiTheme="minorHAnsi" w:hAnsiTheme="minorHAnsi" w:cstheme="minorHAnsi"/>
        </w:rPr>
        <w:t>Szczegółowy plan sytuacyjny w skali 1:1000 lub 1:500 z zaznaczeniem granic i podaniem wymiarów planowanej powierzchni zajęcia;</w:t>
      </w:r>
    </w:p>
    <w:p w14:paraId="7DEB426D" w14:textId="77777777" w:rsidR="0034540C" w:rsidRPr="00610C20" w:rsidRDefault="0034540C" w:rsidP="0034540C">
      <w:pPr>
        <w:pStyle w:val="Akapitzlist"/>
        <w:numPr>
          <w:ilvl w:val="0"/>
          <w:numId w:val="9"/>
        </w:numPr>
        <w:rPr>
          <w:rFonts w:asciiTheme="minorHAnsi" w:hAnsiTheme="minorHAnsi" w:cstheme="minorHAnsi"/>
        </w:rPr>
      </w:pPr>
      <w:r w:rsidRPr="00610C20">
        <w:rPr>
          <w:rFonts w:asciiTheme="minorHAnsi" w:hAnsiTheme="minorHAnsi" w:cstheme="minorHAnsi"/>
        </w:rPr>
        <w:t>Inne dokumenty na żądanie Zarządcy drogi.</w:t>
      </w:r>
    </w:p>
    <w:p w14:paraId="45604EE7" w14:textId="59A45A93" w:rsidR="0034540C" w:rsidRPr="00610C20" w:rsidRDefault="0034540C" w:rsidP="0034540C">
      <w:pPr>
        <w:pStyle w:val="Akapitzlist"/>
        <w:numPr>
          <w:ilvl w:val="0"/>
          <w:numId w:val="10"/>
        </w:numPr>
        <w:rPr>
          <w:rFonts w:asciiTheme="minorHAnsi" w:hAnsiTheme="minorHAnsi" w:cstheme="minorHAnsi"/>
        </w:rPr>
      </w:pPr>
      <w:r w:rsidRPr="00610C20">
        <w:rPr>
          <w:rFonts w:asciiTheme="minorHAnsi" w:hAnsiTheme="minorHAnsi" w:cstheme="minorHAnsi"/>
        </w:rPr>
        <w:t>Wzór wniosku, o którym mowa w</w:t>
      </w:r>
      <w:r w:rsidR="00F80F57" w:rsidRPr="00610C20">
        <w:rPr>
          <w:rFonts w:asciiTheme="minorHAnsi" w:hAnsiTheme="minorHAnsi" w:cstheme="minorHAnsi"/>
        </w:rPr>
        <w:t xml:space="preserve"> </w:t>
      </w:r>
      <w:r w:rsidRPr="00610C20">
        <w:rPr>
          <w:rFonts w:asciiTheme="minorHAnsi" w:hAnsiTheme="minorHAnsi" w:cstheme="minorHAnsi"/>
          <w:szCs w:val="26"/>
        </w:rPr>
        <w:t xml:space="preserve">ust. 1. Stanowi załącznik nr 3 do </w:t>
      </w:r>
      <w:r w:rsidRPr="00610C20">
        <w:rPr>
          <w:rFonts w:asciiTheme="minorHAnsi" w:hAnsiTheme="minorHAnsi" w:cstheme="minorHAnsi"/>
        </w:rPr>
        <w:t>zasad oddawania zajmującym pasa drogowego dróg wewnętrznych.</w:t>
      </w:r>
    </w:p>
    <w:p w14:paraId="1ABFBEC6" w14:textId="0447ADD2" w:rsidR="0034540C" w:rsidRPr="00610C20" w:rsidRDefault="0034540C" w:rsidP="0034540C">
      <w:pPr>
        <w:pStyle w:val="Akapitzlist"/>
        <w:numPr>
          <w:ilvl w:val="0"/>
          <w:numId w:val="10"/>
        </w:numPr>
        <w:rPr>
          <w:rFonts w:asciiTheme="minorHAnsi" w:hAnsiTheme="minorHAnsi" w:cstheme="minorHAnsi"/>
        </w:rPr>
      </w:pPr>
      <w:r w:rsidRPr="00610C20">
        <w:rPr>
          <w:rFonts w:asciiTheme="minorHAnsi" w:hAnsiTheme="minorHAnsi" w:cstheme="minorHAnsi"/>
        </w:rPr>
        <w:t>Zajmujący pas drogowy zobowiązany jest do cz</w:t>
      </w:r>
      <w:r w:rsidR="00610C20">
        <w:rPr>
          <w:rFonts w:asciiTheme="minorHAnsi" w:hAnsiTheme="minorHAnsi" w:cstheme="minorHAnsi"/>
        </w:rPr>
        <w:t>uwania nad stanem technicznym i </w:t>
      </w:r>
      <w:r w:rsidRPr="00610C20">
        <w:rPr>
          <w:rFonts w:asciiTheme="minorHAnsi" w:hAnsiTheme="minorHAnsi" w:cstheme="minorHAnsi"/>
        </w:rPr>
        <w:t>estetycznym umieszczonych obiektów budowlanych lub reklam, wykonywania na własny koszt ich konserwacji oraz ponoszenia za ich stan odpowiedzialności prawnej wobec Zarządcy drogi i osób trzecich.</w:t>
      </w:r>
    </w:p>
    <w:p w14:paraId="49067703" w14:textId="77777777" w:rsidR="0034540C" w:rsidRPr="00610C20" w:rsidRDefault="0034540C">
      <w:pPr>
        <w:rPr>
          <w:rFonts w:asciiTheme="minorHAnsi" w:hAnsiTheme="minorHAnsi" w:cstheme="minorHAnsi"/>
        </w:rPr>
      </w:pPr>
    </w:p>
    <w:p w14:paraId="18109A10" w14:textId="77777777" w:rsidR="00775CE8" w:rsidRPr="00610C20" w:rsidRDefault="00775CE8" w:rsidP="00775CE8">
      <w:pPr>
        <w:jc w:val="center"/>
        <w:rPr>
          <w:rFonts w:asciiTheme="minorHAnsi" w:hAnsiTheme="minorHAnsi" w:cstheme="minorHAnsi"/>
          <w:szCs w:val="26"/>
        </w:rPr>
      </w:pPr>
      <w:r w:rsidRPr="00610C20">
        <w:rPr>
          <w:rFonts w:asciiTheme="minorHAnsi" w:hAnsiTheme="minorHAnsi" w:cstheme="minorHAnsi"/>
          <w:szCs w:val="26"/>
        </w:rPr>
        <w:t>§ 6</w:t>
      </w:r>
    </w:p>
    <w:p w14:paraId="4FF327D6" w14:textId="77777777" w:rsidR="0034540C" w:rsidRPr="00610C20" w:rsidRDefault="0034540C" w:rsidP="00775CE8">
      <w:pPr>
        <w:jc w:val="center"/>
        <w:rPr>
          <w:rFonts w:asciiTheme="minorHAnsi" w:hAnsiTheme="minorHAnsi" w:cstheme="minorHAnsi"/>
          <w:szCs w:val="26"/>
        </w:rPr>
      </w:pPr>
    </w:p>
    <w:p w14:paraId="3E4C1648" w14:textId="5B203B44" w:rsidR="00775CE8" w:rsidRPr="00610C20" w:rsidRDefault="0034540C" w:rsidP="00A14BCD">
      <w:pPr>
        <w:pStyle w:val="Akapitzlist"/>
        <w:numPr>
          <w:ilvl w:val="0"/>
          <w:numId w:val="11"/>
        </w:numPr>
        <w:rPr>
          <w:rFonts w:asciiTheme="minorHAnsi" w:hAnsiTheme="minorHAnsi" w:cstheme="minorHAnsi"/>
        </w:rPr>
      </w:pPr>
      <w:r w:rsidRPr="00610C20">
        <w:rPr>
          <w:rFonts w:asciiTheme="minorHAnsi" w:hAnsiTheme="minorHAnsi" w:cstheme="minorHAnsi"/>
        </w:rPr>
        <w:t xml:space="preserve">Zawiadomienie </w:t>
      </w:r>
      <w:r w:rsidR="00501FCA" w:rsidRPr="00610C20">
        <w:rPr>
          <w:rFonts w:asciiTheme="minorHAnsi" w:hAnsiTheme="minorHAnsi" w:cstheme="minorHAnsi"/>
        </w:rPr>
        <w:t xml:space="preserve">osoby odpowiedzialnej z ramienia Gminy </w:t>
      </w:r>
      <w:r w:rsidRPr="00610C20">
        <w:rPr>
          <w:rFonts w:asciiTheme="minorHAnsi" w:hAnsiTheme="minorHAnsi" w:cstheme="minorHAnsi"/>
        </w:rPr>
        <w:t xml:space="preserve">o zajęciu pasa drogowego drogi wewnętrznej w celu usunięcia awarii urządzeń </w:t>
      </w:r>
      <w:r w:rsidR="00F273F1" w:rsidRPr="00610C20">
        <w:rPr>
          <w:rFonts w:asciiTheme="minorHAnsi" w:hAnsiTheme="minorHAnsi" w:cstheme="minorHAnsi"/>
        </w:rPr>
        <w:t>nie związanych z </w:t>
      </w:r>
      <w:r w:rsidRPr="00610C20">
        <w:rPr>
          <w:rFonts w:asciiTheme="minorHAnsi" w:hAnsiTheme="minorHAnsi" w:cstheme="minorHAnsi"/>
        </w:rPr>
        <w:t>potrzebami zarządzania drogami lub potrzebami ruchu drogowego następuje poprzez złożenie zawiadomienia na druku stanowiącym załącznik nr 4 do zasad oddawania zajmującym pasa drogowego dróg wewnętrznych</w:t>
      </w:r>
      <w:r w:rsidR="00F273F1" w:rsidRPr="00610C20">
        <w:rPr>
          <w:rFonts w:asciiTheme="minorHAnsi" w:hAnsiTheme="minorHAnsi" w:cstheme="minorHAnsi"/>
        </w:rPr>
        <w:t>. Do </w:t>
      </w:r>
      <w:r w:rsidR="00A14BCD" w:rsidRPr="00610C20">
        <w:rPr>
          <w:rFonts w:asciiTheme="minorHAnsi" w:hAnsiTheme="minorHAnsi" w:cstheme="minorHAnsi"/>
        </w:rPr>
        <w:t>zawiadomienia należy załączyć szczegółowy plan sytuacyjny w skali 1:1000 lub 1:500 z zaznaczeniem granic i podaniem wymiarów planowanej powierzchni zajęcia.</w:t>
      </w:r>
    </w:p>
    <w:p w14:paraId="07FFA452" w14:textId="77777777" w:rsidR="00A14BCD" w:rsidRPr="00610C20" w:rsidRDefault="00A14BCD" w:rsidP="00A14BCD">
      <w:pPr>
        <w:pStyle w:val="Akapitzlist"/>
        <w:numPr>
          <w:ilvl w:val="0"/>
          <w:numId w:val="11"/>
        </w:numPr>
        <w:rPr>
          <w:rFonts w:asciiTheme="minorHAnsi" w:hAnsiTheme="minorHAnsi" w:cstheme="minorHAnsi"/>
        </w:rPr>
      </w:pPr>
      <w:r w:rsidRPr="00610C20">
        <w:rPr>
          <w:rFonts w:asciiTheme="minorHAnsi" w:hAnsiTheme="minorHAnsi" w:cstheme="minorHAnsi"/>
        </w:rPr>
        <w:t xml:space="preserve">Na podstawie zawiadomienia </w:t>
      </w:r>
      <w:r w:rsidR="00501FCA" w:rsidRPr="00610C20">
        <w:rPr>
          <w:rFonts w:asciiTheme="minorHAnsi" w:hAnsiTheme="minorHAnsi" w:cstheme="minorHAnsi"/>
        </w:rPr>
        <w:t xml:space="preserve">osoba odpowiedzialna z ramienia Gminy </w:t>
      </w:r>
      <w:r w:rsidR="00F273F1" w:rsidRPr="00610C20">
        <w:rPr>
          <w:rFonts w:asciiTheme="minorHAnsi" w:hAnsiTheme="minorHAnsi" w:cstheme="minorHAnsi"/>
        </w:rPr>
        <w:t xml:space="preserve">Belsk Duży nalicza czynsz za zajęcie pasa drogowego drogi wewnętrznej w oparciu o stawki określone w załączniku nr 2, z zastrzeżeniem </w:t>
      </w:r>
      <w:r w:rsidR="00F273F1" w:rsidRPr="00610C20">
        <w:rPr>
          <w:rFonts w:asciiTheme="minorHAnsi" w:hAnsiTheme="minorHAnsi" w:cstheme="minorHAnsi"/>
          <w:szCs w:val="26"/>
        </w:rPr>
        <w:t>§1 ust.4.</w:t>
      </w:r>
    </w:p>
    <w:p w14:paraId="754FA14C" w14:textId="7E8E7FE8" w:rsidR="00F273F1" w:rsidRPr="002151F0" w:rsidRDefault="00F273F1" w:rsidP="00A14BCD">
      <w:pPr>
        <w:pStyle w:val="Akapitzlist"/>
        <w:numPr>
          <w:ilvl w:val="0"/>
          <w:numId w:val="11"/>
        </w:numPr>
        <w:rPr>
          <w:rFonts w:asciiTheme="minorHAnsi" w:hAnsiTheme="minorHAnsi" w:cstheme="minorHAnsi"/>
        </w:rPr>
      </w:pPr>
      <w:r w:rsidRPr="00610C20">
        <w:rPr>
          <w:rFonts w:asciiTheme="minorHAnsi" w:hAnsiTheme="minorHAnsi" w:cstheme="minorHAnsi"/>
          <w:szCs w:val="26"/>
        </w:rPr>
        <w:t>W przypadku zajęcia pasa drogowego drogi wewnętrznej w celu usunięcia awarii stosuje się odpowiednio postanowienia § 3 ust 3-7.</w:t>
      </w:r>
    </w:p>
    <w:p w14:paraId="4E8397E1" w14:textId="77777777" w:rsidR="002151F0" w:rsidRDefault="002151F0" w:rsidP="002151F0">
      <w:pPr>
        <w:rPr>
          <w:rFonts w:asciiTheme="minorHAnsi" w:hAnsiTheme="minorHAnsi" w:cstheme="minorHAnsi"/>
        </w:rPr>
      </w:pPr>
    </w:p>
    <w:p w14:paraId="0B6F6D7A" w14:textId="77777777" w:rsidR="002151F0" w:rsidRDefault="002151F0" w:rsidP="002151F0">
      <w:pPr>
        <w:rPr>
          <w:rFonts w:asciiTheme="minorHAnsi" w:hAnsiTheme="minorHAnsi" w:cstheme="minorHAnsi"/>
        </w:rPr>
      </w:pPr>
    </w:p>
    <w:p w14:paraId="4CC79B77" w14:textId="77777777" w:rsidR="002151F0" w:rsidRDefault="002151F0" w:rsidP="002151F0">
      <w:pPr>
        <w:rPr>
          <w:rFonts w:asciiTheme="minorHAnsi" w:hAnsiTheme="minorHAnsi" w:cstheme="minorHAnsi"/>
        </w:rPr>
      </w:pPr>
      <w:bookmarkStart w:id="0" w:name="_GoBack"/>
      <w:bookmarkEnd w:id="0"/>
    </w:p>
    <w:p w14:paraId="6479408B" w14:textId="77777777" w:rsidR="002151F0" w:rsidRPr="000A5745" w:rsidRDefault="002151F0" w:rsidP="002151F0">
      <w:pPr>
        <w:ind w:left="5664" w:firstLine="708"/>
        <w:rPr>
          <w:rFonts w:asciiTheme="minorHAnsi" w:hAnsiTheme="minorHAnsi" w:cstheme="minorHAnsi"/>
        </w:rPr>
      </w:pPr>
      <w:r w:rsidRPr="000A5745">
        <w:rPr>
          <w:rFonts w:asciiTheme="minorHAnsi" w:hAnsiTheme="minorHAnsi" w:cstheme="minorHAnsi"/>
        </w:rPr>
        <w:t xml:space="preserve">Wójt Gminy Belsk Duży </w:t>
      </w:r>
    </w:p>
    <w:p w14:paraId="1AAE0903" w14:textId="77777777" w:rsidR="002151F0" w:rsidRDefault="002151F0" w:rsidP="002151F0">
      <w:pPr>
        <w:ind w:left="5664" w:firstLine="708"/>
        <w:rPr>
          <w:rFonts w:asciiTheme="minorHAnsi" w:hAnsiTheme="minorHAnsi" w:cstheme="minorHAnsi"/>
        </w:rPr>
      </w:pPr>
      <w:r w:rsidRPr="000A5745">
        <w:rPr>
          <w:rFonts w:asciiTheme="minorHAnsi" w:hAnsiTheme="minorHAnsi" w:cstheme="minorHAnsi"/>
        </w:rPr>
        <w:t xml:space="preserve">     </w:t>
      </w:r>
    </w:p>
    <w:p w14:paraId="219C7CE0" w14:textId="77777777" w:rsidR="002151F0" w:rsidRPr="000A5745" w:rsidRDefault="002151F0" w:rsidP="002151F0">
      <w:pPr>
        <w:ind w:left="5664" w:firstLine="708"/>
        <w:rPr>
          <w:rFonts w:asciiTheme="minorHAnsi" w:hAnsiTheme="minorHAnsi" w:cstheme="minorHAnsi"/>
        </w:rPr>
      </w:pPr>
      <w:r w:rsidRPr="000A5745">
        <w:rPr>
          <w:rFonts w:asciiTheme="minorHAnsi" w:hAnsiTheme="minorHAnsi" w:cstheme="minorHAnsi"/>
        </w:rPr>
        <w:t>/-/ Władysław Piątkowski</w:t>
      </w:r>
    </w:p>
    <w:p w14:paraId="58CA5059" w14:textId="77777777" w:rsidR="002151F0" w:rsidRPr="002151F0" w:rsidRDefault="002151F0" w:rsidP="002151F0">
      <w:pPr>
        <w:rPr>
          <w:rFonts w:asciiTheme="minorHAnsi" w:hAnsiTheme="minorHAnsi" w:cstheme="minorHAnsi"/>
        </w:rPr>
      </w:pPr>
    </w:p>
    <w:sectPr w:rsidR="002151F0" w:rsidRPr="00215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7560"/>
    <w:multiLevelType w:val="hybridMultilevel"/>
    <w:tmpl w:val="63A07242"/>
    <w:lvl w:ilvl="0" w:tplc="FBBC21C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16655187"/>
    <w:multiLevelType w:val="hybridMultilevel"/>
    <w:tmpl w:val="294A8514"/>
    <w:lvl w:ilvl="0" w:tplc="8208FF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F32061C"/>
    <w:multiLevelType w:val="hybridMultilevel"/>
    <w:tmpl w:val="E5DCC45C"/>
    <w:lvl w:ilvl="0" w:tplc="1C263D7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27547B7E"/>
    <w:multiLevelType w:val="hybridMultilevel"/>
    <w:tmpl w:val="54C8CC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D47C27"/>
    <w:multiLevelType w:val="hybridMultilevel"/>
    <w:tmpl w:val="084E0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30E3D25"/>
    <w:multiLevelType w:val="hybridMultilevel"/>
    <w:tmpl w:val="38AED5C8"/>
    <w:lvl w:ilvl="0" w:tplc="DB2CDA44">
      <w:start w:val="1"/>
      <w:numFmt w:val="decimal"/>
      <w:lvlText w:val="%1)"/>
      <w:lvlJc w:val="left"/>
      <w:pPr>
        <w:ind w:left="1425" w:hanging="360"/>
      </w:pPr>
      <w:rPr>
        <w:rFonts w:hint="default"/>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nsid w:val="4CEA7CB3"/>
    <w:multiLevelType w:val="hybridMultilevel"/>
    <w:tmpl w:val="5A4C6D14"/>
    <w:lvl w:ilvl="0" w:tplc="D0781B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636161F"/>
    <w:multiLevelType w:val="hybridMultilevel"/>
    <w:tmpl w:val="8028E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880664D"/>
    <w:multiLevelType w:val="hybridMultilevel"/>
    <w:tmpl w:val="294A8514"/>
    <w:lvl w:ilvl="0" w:tplc="8208FF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F754C5C"/>
    <w:multiLevelType w:val="hybridMultilevel"/>
    <w:tmpl w:val="63623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0861CF"/>
    <w:multiLevelType w:val="hybridMultilevel"/>
    <w:tmpl w:val="92900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3F461B"/>
    <w:multiLevelType w:val="hybridMultilevel"/>
    <w:tmpl w:val="8410DE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10"/>
  </w:num>
  <w:num w:numId="6">
    <w:abstractNumId w:val="4"/>
  </w:num>
  <w:num w:numId="7">
    <w:abstractNumId w:val="6"/>
  </w:num>
  <w:num w:numId="8">
    <w:abstractNumId w:val="1"/>
  </w:num>
  <w:num w:numId="9">
    <w:abstractNumId w:val="8"/>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E8"/>
    <w:rsid w:val="00142D26"/>
    <w:rsid w:val="002151F0"/>
    <w:rsid w:val="002A21AF"/>
    <w:rsid w:val="003317F4"/>
    <w:rsid w:val="0034540C"/>
    <w:rsid w:val="00407458"/>
    <w:rsid w:val="004A703E"/>
    <w:rsid w:val="00501FCA"/>
    <w:rsid w:val="00503FE0"/>
    <w:rsid w:val="00605500"/>
    <w:rsid w:val="00610C20"/>
    <w:rsid w:val="006964CE"/>
    <w:rsid w:val="00775CE8"/>
    <w:rsid w:val="007A130B"/>
    <w:rsid w:val="008845EC"/>
    <w:rsid w:val="008C21FE"/>
    <w:rsid w:val="00A14BCD"/>
    <w:rsid w:val="00D74085"/>
    <w:rsid w:val="00F273F1"/>
    <w:rsid w:val="00F80F57"/>
    <w:rsid w:val="00FC4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53DF"/>
  <w15:chartTrackingRefBased/>
  <w15:docId w15:val="{FA3E5F60-E231-43E9-82D1-168FFC2A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5CE8"/>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5CE8"/>
    <w:pPr>
      <w:ind w:left="720"/>
    </w:pPr>
  </w:style>
  <w:style w:type="paragraph" w:styleId="Tekstdymka">
    <w:name w:val="Balloon Text"/>
    <w:basedOn w:val="Normalny"/>
    <w:link w:val="TekstdymkaZnak"/>
    <w:uiPriority w:val="99"/>
    <w:semiHidden/>
    <w:unhideWhenUsed/>
    <w:rsid w:val="00610C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0C20"/>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5587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Grzegorz</cp:lastModifiedBy>
  <cp:revision>4</cp:revision>
  <cp:lastPrinted>2023-09-25T08:37:00Z</cp:lastPrinted>
  <dcterms:created xsi:type="dcterms:W3CDTF">2023-09-25T08:38:00Z</dcterms:created>
  <dcterms:modified xsi:type="dcterms:W3CDTF">2023-09-28T06:32:00Z</dcterms:modified>
</cp:coreProperties>
</file>