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BF0391">
        <w:rPr>
          <w:rFonts w:ascii="Times New Roman" w:hAnsi="Times New Roman"/>
          <w:b/>
          <w:bCs/>
        </w:rPr>
        <w:t>12/2023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BF0391">
        <w:rPr>
          <w:rFonts w:ascii="Times New Roman" w:hAnsi="Times New Roman"/>
        </w:rPr>
        <w:t>31 stycznia 2023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BF0391">
        <w:rPr>
          <w:rFonts w:ascii="Times New Roman" w:hAnsi="Times New Roman"/>
          <w:b/>
          <w:bCs/>
        </w:rPr>
        <w:t>a zmian w budżecie gminy na 2023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5642D6" w:rsidRPr="001B1CE7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08547E">
        <w:rPr>
          <w:rFonts w:ascii="Times New Roman" w:hAnsi="Times New Roman"/>
        </w:rPr>
        <w:t xml:space="preserve"> podstawie art. 30 ust. 2 pkt 4</w:t>
      </w:r>
      <w:r>
        <w:rPr>
          <w:rFonts w:ascii="Times New Roman" w:hAnsi="Times New Roman"/>
        </w:rPr>
        <w:t xml:space="preserve"> Ustawy z dnia 8 marca 1990 r. </w:t>
      </w:r>
      <w:r w:rsidRPr="00C567CB">
        <w:rPr>
          <w:rFonts w:ascii="Times New Roman" w:hAnsi="Times New Roman"/>
        </w:rPr>
        <w:t xml:space="preserve">o samorządzie gminnym / </w:t>
      </w:r>
      <w:r>
        <w:rPr>
          <w:rFonts w:ascii="Times New Roman" w:hAnsi="Times New Roman"/>
        </w:rPr>
        <w:t xml:space="preserve">tekst </w:t>
      </w:r>
      <w:r w:rsidR="001D1A25">
        <w:rPr>
          <w:rFonts w:ascii="Times New Roman" w:hAnsi="Times New Roman"/>
        </w:rPr>
        <w:t>jednolity – Dz. U. z 2023</w:t>
      </w:r>
      <w:r w:rsidRPr="00C567CB">
        <w:rPr>
          <w:rFonts w:ascii="Times New Roman" w:hAnsi="Times New Roman"/>
        </w:rPr>
        <w:t xml:space="preserve"> r.</w:t>
      </w:r>
      <w:r w:rsidR="001D1A25">
        <w:rPr>
          <w:rFonts w:ascii="Times New Roman" w:hAnsi="Times New Roman"/>
        </w:rPr>
        <w:t xml:space="preserve"> poz. 40</w:t>
      </w:r>
      <w:r>
        <w:rPr>
          <w:rFonts w:ascii="Times New Roman" w:hAnsi="Times New Roman"/>
        </w:rPr>
        <w:t>/,</w:t>
      </w:r>
      <w:r w:rsidR="00182516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>§ 12 ust 2 Uchwały Budżetowej na rok 2023 Rady Gminy Belsk Duży,</w:t>
      </w:r>
      <w:r w:rsidR="008E5BFC" w:rsidRPr="0026686F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 xml:space="preserve">art. 3 ust. 3 pkt 3 </w:t>
      </w:r>
      <w:r w:rsidR="008E5BFC" w:rsidRPr="00C567CB">
        <w:rPr>
          <w:rFonts w:ascii="Times New Roman" w:hAnsi="Times New Roman"/>
        </w:rPr>
        <w:t>Ustawy</w:t>
      </w:r>
      <w:r w:rsidR="008E5BFC">
        <w:rPr>
          <w:rFonts w:ascii="Times New Roman" w:hAnsi="Times New Roman"/>
        </w:rPr>
        <w:t xml:space="preserve"> z dnia 13 listopada 2003 r. </w:t>
      </w:r>
      <w:r w:rsidR="008E5BFC" w:rsidRPr="00C567CB">
        <w:rPr>
          <w:rFonts w:ascii="Times New Roman" w:hAnsi="Times New Roman"/>
        </w:rPr>
        <w:t>o dochodach jednostki samorządu terytorialneg</w:t>
      </w:r>
      <w:r w:rsidR="008E5BFC">
        <w:rPr>
          <w:rFonts w:ascii="Times New Roman" w:hAnsi="Times New Roman"/>
        </w:rPr>
        <w:t>o /tekst jednolity Dz. U. z 2022 r. poz. 2267</w:t>
      </w:r>
      <w:r w:rsidR="008E5BFC" w:rsidRPr="00C567CB">
        <w:rPr>
          <w:rFonts w:ascii="Times New Roman" w:hAnsi="Times New Roman"/>
        </w:rPr>
        <w:t>/,</w:t>
      </w:r>
      <w:r w:rsidR="008E5B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Pr="00794358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2023 Nr XLVI/410/2022 Rady Gminy Belsk Duży z dnia 28 grudnia 2022 r. wprowadza się następujące zmiany:</w:t>
      </w:r>
    </w:p>
    <w:p w:rsidR="00337A6D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</w:p>
    <w:p w:rsidR="003F63D9" w:rsidRPr="001B1CE7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</w:t>
      </w:r>
    </w:p>
    <w:p w:rsidR="00D84A8F" w:rsidRPr="00D335E6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3913FC" w:rsidRDefault="003913FC" w:rsidP="003913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</w:t>
      </w:r>
      <w:r>
        <w:rPr>
          <w:rFonts w:ascii="Times New Roman" w:hAnsi="Times New Roman"/>
        </w:rPr>
        <w:t>w § 2100 – środki z Funduszu Pomocy na finansowanie lub dofinansowanie zadań bieżących w zakresie pomocy obyw</w:t>
      </w:r>
      <w:r w:rsidR="00F72F96">
        <w:rPr>
          <w:rFonts w:ascii="Times New Roman" w:hAnsi="Times New Roman"/>
        </w:rPr>
        <w:t>a</w:t>
      </w:r>
      <w:r w:rsidR="00A5491F">
        <w:rPr>
          <w:rFonts w:ascii="Times New Roman" w:hAnsi="Times New Roman"/>
        </w:rPr>
        <w:t>telom Ukrainy o kwotę 97.716,92</w:t>
      </w:r>
      <w:r>
        <w:rPr>
          <w:rFonts w:ascii="Times New Roman" w:hAnsi="Times New Roman"/>
        </w:rPr>
        <w:t xml:space="preserve"> zł.</w:t>
      </w:r>
    </w:p>
    <w:p w:rsidR="00511887" w:rsidRDefault="00511887" w:rsidP="004E7578">
      <w:pPr>
        <w:jc w:val="both"/>
        <w:rPr>
          <w:rFonts w:ascii="Times New Roman" w:hAnsi="Times New Roman"/>
        </w:rPr>
      </w:pPr>
    </w:p>
    <w:p w:rsidR="00A5491F" w:rsidRDefault="00A5491F" w:rsidP="00A5491F">
      <w:pPr>
        <w:jc w:val="both"/>
        <w:rPr>
          <w:rFonts w:ascii="Times New Roman" w:hAnsi="Times New Roman"/>
        </w:rPr>
      </w:pPr>
      <w:r w:rsidRPr="00A5491F">
        <w:rPr>
          <w:rFonts w:ascii="Times New Roman" w:hAnsi="Times New Roman"/>
          <w:b/>
        </w:rPr>
        <w:t>- w dziale 852 – Pomoc społeczna</w:t>
      </w:r>
      <w:r>
        <w:rPr>
          <w:rFonts w:ascii="Times New Roman" w:hAnsi="Times New Roman"/>
        </w:rPr>
        <w:t>, w § 2100 – środki z Funduszu Pomocy na finansowanie lub dofinansowanie zadań bieżących w zakresie pomocy obywatelom Ukrainy o kwotę 3.060,00 zł.</w:t>
      </w:r>
    </w:p>
    <w:p w:rsidR="00A5491F" w:rsidRDefault="00A5491F" w:rsidP="004E7578">
      <w:pPr>
        <w:jc w:val="both"/>
        <w:rPr>
          <w:rFonts w:ascii="Times New Roman" w:hAnsi="Times New Roman"/>
        </w:rPr>
      </w:pPr>
    </w:p>
    <w:p w:rsidR="00337A6D" w:rsidRDefault="00337A6D" w:rsidP="004E7578">
      <w:pPr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F13A06">
        <w:rPr>
          <w:rFonts w:ascii="Times New Roman" w:hAnsi="Times New Roman"/>
          <w:b/>
        </w:rPr>
        <w:t>36.240.866,72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0E6C13">
        <w:rPr>
          <w:rFonts w:ascii="Times New Roman" w:hAnsi="Times New Roman"/>
        </w:rPr>
        <w:t>e zwiększa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A5491F">
        <w:rPr>
          <w:rFonts w:ascii="Times New Roman" w:hAnsi="Times New Roman"/>
        </w:rPr>
        <w:t xml:space="preserve"> 100.776,92</w:t>
      </w:r>
      <w:r w:rsidR="009C01CB">
        <w:rPr>
          <w:rFonts w:ascii="Times New Roman" w:hAnsi="Times New Roman"/>
        </w:rPr>
        <w:t xml:space="preserve"> </w:t>
      </w:r>
      <w:r w:rsidR="00A628D2">
        <w:rPr>
          <w:rFonts w:ascii="Times New Roman" w:hAnsi="Times New Roman"/>
        </w:rPr>
        <w:t xml:space="preserve">zł do kwoty </w:t>
      </w:r>
      <w:r w:rsidR="00F13A06">
        <w:rPr>
          <w:rFonts w:ascii="Times New Roman" w:hAnsi="Times New Roman"/>
        </w:rPr>
        <w:t>32.560.866,72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F72F96">
        <w:rPr>
          <w:rFonts w:ascii="Times New Roman" w:hAnsi="Times New Roman"/>
        </w:rPr>
        <w:t>ją</w:t>
      </w:r>
      <w:r w:rsidR="00F13A06">
        <w:rPr>
          <w:rFonts w:ascii="Times New Roman" w:hAnsi="Times New Roman"/>
        </w:rPr>
        <w:t>tkowe wynoszą kwotę 3.680.000,00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743B96">
        <w:rPr>
          <w:rFonts w:ascii="Times New Roman" w:hAnsi="Times New Roman"/>
        </w:rPr>
        <w:t>y Budżetowej pn. Dochody na 2023</w:t>
      </w:r>
      <w:r w:rsidRPr="00A372DF">
        <w:rPr>
          <w:rFonts w:ascii="Times New Roman" w:hAnsi="Times New Roman"/>
        </w:rPr>
        <w:t xml:space="preserve"> r.</w:t>
      </w:r>
    </w:p>
    <w:p w:rsidR="00337A6D" w:rsidRDefault="00337A6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84114A" w:rsidRDefault="0084114A" w:rsidP="0084114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84114A" w:rsidRDefault="0084114A" w:rsidP="0084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710 – Działalność usługowa, w rozdziale 71015 – Nadzór budowlany</w:t>
      </w:r>
      <w:r>
        <w:rPr>
          <w:rFonts w:ascii="Times New Roman" w:hAnsi="Times New Roman"/>
        </w:rPr>
        <w:t xml:space="preserve"> o kwotę 20.000,00 zł (wydatki związane z realizacją ich statutowych zadań).</w:t>
      </w:r>
    </w:p>
    <w:p w:rsidR="0084114A" w:rsidRDefault="0084114A" w:rsidP="0084114A">
      <w:pPr>
        <w:jc w:val="both"/>
        <w:rPr>
          <w:rFonts w:ascii="Times New Roman" w:hAnsi="Times New Roman"/>
        </w:rPr>
      </w:pPr>
    </w:p>
    <w:p w:rsidR="0084114A" w:rsidRPr="00F13A06" w:rsidRDefault="0084114A" w:rsidP="0084114A">
      <w:pPr>
        <w:jc w:val="both"/>
        <w:rPr>
          <w:rFonts w:ascii="Times New Roman" w:hAnsi="Times New Roman"/>
        </w:rPr>
      </w:pPr>
      <w:r w:rsidRPr="0084114A">
        <w:rPr>
          <w:rFonts w:ascii="Times New Roman" w:hAnsi="Times New Roman"/>
          <w:b/>
        </w:rPr>
        <w:t>- w dziale 750 – Administracja publiczna, w rozdziale 75022 – Rady gmin (miast i miast na prawach powiatu)</w:t>
      </w:r>
      <w:r>
        <w:rPr>
          <w:rFonts w:ascii="Times New Roman" w:hAnsi="Times New Roman"/>
        </w:rPr>
        <w:t xml:space="preserve"> o kwotę 1.500,00 zł (wydatki związane z realizacją ich statutowych zadań). </w:t>
      </w:r>
    </w:p>
    <w:p w:rsidR="0084114A" w:rsidRDefault="0084114A" w:rsidP="0084114A">
      <w:pPr>
        <w:jc w:val="both"/>
        <w:rPr>
          <w:rFonts w:ascii="Times New Roman" w:hAnsi="Times New Roman"/>
          <w:b/>
        </w:rPr>
      </w:pPr>
    </w:p>
    <w:p w:rsidR="0084114A" w:rsidRDefault="0084114A" w:rsidP="0084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w rozdziale 75495 – Pozostała działalność </w:t>
      </w:r>
      <w:r>
        <w:rPr>
          <w:rFonts w:ascii="Times New Roman" w:hAnsi="Times New Roman"/>
        </w:rPr>
        <w:t xml:space="preserve">o kwotę 479,00 zł (wynagrodzenia i składki od nich naliczane), o </w:t>
      </w:r>
      <w:r w:rsidR="00182516">
        <w:rPr>
          <w:rFonts w:ascii="Times New Roman" w:hAnsi="Times New Roman"/>
        </w:rPr>
        <w:t xml:space="preserve">kwotę </w:t>
      </w:r>
      <w:r>
        <w:rPr>
          <w:rFonts w:ascii="Times New Roman" w:hAnsi="Times New Roman"/>
        </w:rPr>
        <w:t>317,92 zł (wydatki związane z realizacją ich statutowych zadań) oraz o kwotę 96.920 zł (świadczenia na rzecz osób fizycznych).</w:t>
      </w:r>
      <w:bookmarkStart w:id="0" w:name="_GoBack"/>
      <w:bookmarkEnd w:id="0"/>
    </w:p>
    <w:p w:rsidR="0084114A" w:rsidRDefault="0084114A" w:rsidP="0084114A">
      <w:pPr>
        <w:jc w:val="both"/>
        <w:rPr>
          <w:rFonts w:ascii="Times New Roman" w:hAnsi="Times New Roman"/>
        </w:rPr>
      </w:pPr>
      <w:r w:rsidRPr="0084114A">
        <w:rPr>
          <w:rFonts w:ascii="Times New Roman" w:hAnsi="Times New Roman"/>
          <w:b/>
        </w:rPr>
        <w:lastRenderedPageBreak/>
        <w:t>- w dziale 852 – Pomoc społeczna, w rozdziale 85295 – Pozostała działalność</w:t>
      </w:r>
      <w:r>
        <w:rPr>
          <w:rFonts w:ascii="Times New Roman" w:hAnsi="Times New Roman"/>
        </w:rPr>
        <w:t xml:space="preserve"> o kwotę 60,00 zł (wynagrodzenia i składki od nich naliczane) oraz o kwotę 3.000,00 zł (świadczenia na rzecz osób fizycznych) </w:t>
      </w:r>
    </w:p>
    <w:p w:rsidR="0084114A" w:rsidRDefault="0084114A" w:rsidP="0084114A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84114A" w:rsidRDefault="0084114A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1C6666" w:rsidRDefault="001C6666" w:rsidP="001C666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84114A" w:rsidRDefault="0084114A" w:rsidP="0084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710 – Działalność usługowa, w rozdziale 71015 – Nadzór budowlany</w:t>
      </w:r>
      <w:r>
        <w:rPr>
          <w:rFonts w:ascii="Times New Roman" w:hAnsi="Times New Roman"/>
        </w:rPr>
        <w:t xml:space="preserve"> o kwotę 20.000,00 zł (wynagrodzenia i składki od nich naliczane).</w:t>
      </w:r>
    </w:p>
    <w:p w:rsidR="0084114A" w:rsidRDefault="0084114A" w:rsidP="0084114A">
      <w:pPr>
        <w:jc w:val="both"/>
        <w:rPr>
          <w:rFonts w:ascii="Times New Roman" w:hAnsi="Times New Roman"/>
        </w:rPr>
      </w:pPr>
    </w:p>
    <w:p w:rsidR="0084114A" w:rsidRPr="00F13A06" w:rsidRDefault="0084114A" w:rsidP="0084114A">
      <w:pPr>
        <w:jc w:val="both"/>
        <w:rPr>
          <w:rFonts w:ascii="Times New Roman" w:hAnsi="Times New Roman"/>
        </w:rPr>
      </w:pPr>
      <w:r w:rsidRPr="0084114A">
        <w:rPr>
          <w:rFonts w:ascii="Times New Roman" w:hAnsi="Times New Roman"/>
          <w:b/>
        </w:rPr>
        <w:t>- w dziale 750 – Administracja publiczna, w rozdziale 75022 – Rady gmin (miast i miast na prawach powiatu)</w:t>
      </w:r>
      <w:r>
        <w:rPr>
          <w:rFonts w:ascii="Times New Roman" w:hAnsi="Times New Roman"/>
        </w:rPr>
        <w:t xml:space="preserve"> o kwotę 1.500,00 zł (świadczenia na rzecz osób fizycznych). </w:t>
      </w:r>
    </w:p>
    <w:p w:rsidR="00337A6D" w:rsidRPr="00511887" w:rsidRDefault="00337A6D" w:rsidP="00D2441F">
      <w:pPr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84114A">
        <w:rPr>
          <w:rFonts w:ascii="Times New Roman" w:hAnsi="Times New Roman"/>
          <w:b/>
        </w:rPr>
        <w:t>miny ogółem wynosi 39.696.954,92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E87589">
        <w:rPr>
          <w:rFonts w:ascii="Times New Roman" w:hAnsi="Times New Roman"/>
        </w:rPr>
        <w:t>zwiększa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84114A">
        <w:rPr>
          <w:rFonts w:ascii="Times New Roman" w:hAnsi="Times New Roman"/>
        </w:rPr>
        <w:t>100.776,92</w:t>
      </w:r>
      <w:r w:rsidR="00C75143">
        <w:rPr>
          <w:rFonts w:ascii="Times New Roman" w:hAnsi="Times New Roman"/>
        </w:rPr>
        <w:t xml:space="preserve"> zł do kwoty</w:t>
      </w:r>
      <w:r w:rsidR="0084114A">
        <w:rPr>
          <w:rFonts w:ascii="Times New Roman" w:hAnsi="Times New Roman"/>
        </w:rPr>
        <w:t xml:space="preserve"> 32.560.811,50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84114A">
        <w:rPr>
          <w:rFonts w:ascii="Times New Roman" w:hAnsi="Times New Roman"/>
        </w:rPr>
        <w:t>7.136</w:t>
      </w:r>
      <w:r w:rsidR="007F6A40">
        <w:rPr>
          <w:rFonts w:ascii="Times New Roman" w:hAnsi="Times New Roman"/>
        </w:rPr>
        <w:t>.</w:t>
      </w:r>
      <w:r w:rsidR="0084114A">
        <w:rPr>
          <w:rFonts w:ascii="Times New Roman" w:hAnsi="Times New Roman"/>
        </w:rPr>
        <w:t>143,42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743B96">
        <w:rPr>
          <w:rFonts w:ascii="Times New Roman" w:hAnsi="Times New Roman"/>
        </w:rPr>
        <w:t>dżetowej pn. Wydatki na 2023</w:t>
      </w:r>
      <w:r w:rsidR="00936754">
        <w:rPr>
          <w:rFonts w:ascii="Times New Roman" w:hAnsi="Times New Roman"/>
        </w:rPr>
        <w:t xml:space="preserve">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743B96">
        <w:rPr>
          <w:rFonts w:ascii="Times New Roman" w:hAnsi="Times New Roman"/>
        </w:rPr>
        <w:t>3</w:t>
      </w:r>
      <w:r w:rsidR="001238BD" w:rsidRPr="007318F3">
        <w:rPr>
          <w:rFonts w:ascii="Times New Roman" w:hAnsi="Times New Roman"/>
        </w:rPr>
        <w:t xml:space="preserve"> r.</w:t>
      </w:r>
    </w:p>
    <w:p w:rsidR="00104E43" w:rsidRDefault="00104E43" w:rsidP="00104E43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B1CE7" w:rsidRPr="00E87589" w:rsidRDefault="001B1CE7" w:rsidP="00E87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B1CE7" w:rsidRDefault="00E87589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B1CE7" w:rsidRDefault="001B1CE7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02097" w:rsidRPr="007C54B6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7C54B6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0B" w:rsidRDefault="0003590B" w:rsidP="002612F9">
      <w:r>
        <w:separator/>
      </w:r>
    </w:p>
  </w:endnote>
  <w:endnote w:type="continuationSeparator" w:id="0">
    <w:p w:rsidR="0003590B" w:rsidRDefault="0003590B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0B" w:rsidRDefault="0003590B" w:rsidP="002612F9">
      <w:r>
        <w:separator/>
      </w:r>
    </w:p>
  </w:footnote>
  <w:footnote w:type="continuationSeparator" w:id="0">
    <w:p w:rsidR="0003590B" w:rsidRDefault="0003590B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2634C"/>
    <w:rsid w:val="0003590B"/>
    <w:rsid w:val="00041183"/>
    <w:rsid w:val="000523F2"/>
    <w:rsid w:val="000736F7"/>
    <w:rsid w:val="00074962"/>
    <w:rsid w:val="0008547E"/>
    <w:rsid w:val="00085DD6"/>
    <w:rsid w:val="000A466C"/>
    <w:rsid w:val="000B3CEF"/>
    <w:rsid w:val="000B6833"/>
    <w:rsid w:val="000C1D3F"/>
    <w:rsid w:val="000D0B6C"/>
    <w:rsid w:val="000D201B"/>
    <w:rsid w:val="000E06E7"/>
    <w:rsid w:val="000E2173"/>
    <w:rsid w:val="000E308B"/>
    <w:rsid w:val="000E3F2B"/>
    <w:rsid w:val="000E5759"/>
    <w:rsid w:val="000E63D6"/>
    <w:rsid w:val="000E65E8"/>
    <w:rsid w:val="000E6C13"/>
    <w:rsid w:val="000F6CA4"/>
    <w:rsid w:val="00100B1A"/>
    <w:rsid w:val="00101569"/>
    <w:rsid w:val="00102240"/>
    <w:rsid w:val="00104717"/>
    <w:rsid w:val="00104E43"/>
    <w:rsid w:val="001238BD"/>
    <w:rsid w:val="00135867"/>
    <w:rsid w:val="00150AE9"/>
    <w:rsid w:val="00160011"/>
    <w:rsid w:val="0016113A"/>
    <w:rsid w:val="001637E6"/>
    <w:rsid w:val="00175F3E"/>
    <w:rsid w:val="00176335"/>
    <w:rsid w:val="00182516"/>
    <w:rsid w:val="001977FE"/>
    <w:rsid w:val="001A1336"/>
    <w:rsid w:val="001A2A51"/>
    <w:rsid w:val="001B1CE7"/>
    <w:rsid w:val="001C6666"/>
    <w:rsid w:val="001D1A25"/>
    <w:rsid w:val="001D4677"/>
    <w:rsid w:val="001E0D35"/>
    <w:rsid w:val="001F058A"/>
    <w:rsid w:val="001F3064"/>
    <w:rsid w:val="002079DD"/>
    <w:rsid w:val="00214B86"/>
    <w:rsid w:val="00226C8D"/>
    <w:rsid w:val="002611BF"/>
    <w:rsid w:val="002612F9"/>
    <w:rsid w:val="0026686F"/>
    <w:rsid w:val="00266EBC"/>
    <w:rsid w:val="00275871"/>
    <w:rsid w:val="00281FD9"/>
    <w:rsid w:val="00282D13"/>
    <w:rsid w:val="00292F1E"/>
    <w:rsid w:val="002969EB"/>
    <w:rsid w:val="002C3435"/>
    <w:rsid w:val="002D07A0"/>
    <w:rsid w:val="002D54A3"/>
    <w:rsid w:val="002E51BF"/>
    <w:rsid w:val="002F293F"/>
    <w:rsid w:val="002F33BC"/>
    <w:rsid w:val="002F37E2"/>
    <w:rsid w:val="0030238F"/>
    <w:rsid w:val="0031074F"/>
    <w:rsid w:val="00314877"/>
    <w:rsid w:val="00326A22"/>
    <w:rsid w:val="00326E25"/>
    <w:rsid w:val="00337A6D"/>
    <w:rsid w:val="0034124B"/>
    <w:rsid w:val="00342385"/>
    <w:rsid w:val="003913FC"/>
    <w:rsid w:val="00393471"/>
    <w:rsid w:val="003A438D"/>
    <w:rsid w:val="003B5751"/>
    <w:rsid w:val="003D562F"/>
    <w:rsid w:val="003F0B82"/>
    <w:rsid w:val="003F2034"/>
    <w:rsid w:val="003F63D9"/>
    <w:rsid w:val="004012A9"/>
    <w:rsid w:val="00401729"/>
    <w:rsid w:val="00413A72"/>
    <w:rsid w:val="004277A7"/>
    <w:rsid w:val="00437A36"/>
    <w:rsid w:val="0044203D"/>
    <w:rsid w:val="004437EA"/>
    <w:rsid w:val="00451659"/>
    <w:rsid w:val="00451B24"/>
    <w:rsid w:val="00451CCA"/>
    <w:rsid w:val="00452BD2"/>
    <w:rsid w:val="00455465"/>
    <w:rsid w:val="004565D0"/>
    <w:rsid w:val="00466ABD"/>
    <w:rsid w:val="00470D57"/>
    <w:rsid w:val="0047243A"/>
    <w:rsid w:val="00482CB1"/>
    <w:rsid w:val="004928D0"/>
    <w:rsid w:val="00497F56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11887"/>
    <w:rsid w:val="00522FE7"/>
    <w:rsid w:val="00523E38"/>
    <w:rsid w:val="005323C1"/>
    <w:rsid w:val="00534142"/>
    <w:rsid w:val="00535B52"/>
    <w:rsid w:val="00544CD4"/>
    <w:rsid w:val="005505C7"/>
    <w:rsid w:val="005642D6"/>
    <w:rsid w:val="005647AD"/>
    <w:rsid w:val="00574052"/>
    <w:rsid w:val="00576929"/>
    <w:rsid w:val="005837C5"/>
    <w:rsid w:val="005A7078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14DE3"/>
    <w:rsid w:val="006224CD"/>
    <w:rsid w:val="0064180B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23AF4"/>
    <w:rsid w:val="00724A8D"/>
    <w:rsid w:val="007275B2"/>
    <w:rsid w:val="007318F3"/>
    <w:rsid w:val="00743B96"/>
    <w:rsid w:val="00747AE3"/>
    <w:rsid w:val="007522DD"/>
    <w:rsid w:val="00754165"/>
    <w:rsid w:val="007637D9"/>
    <w:rsid w:val="00765BEA"/>
    <w:rsid w:val="00774D53"/>
    <w:rsid w:val="00786DBC"/>
    <w:rsid w:val="00791D90"/>
    <w:rsid w:val="007A33D0"/>
    <w:rsid w:val="007A6D03"/>
    <w:rsid w:val="007B7AC8"/>
    <w:rsid w:val="007C54B6"/>
    <w:rsid w:val="007D4D61"/>
    <w:rsid w:val="007E3EFA"/>
    <w:rsid w:val="007E49BF"/>
    <w:rsid w:val="007F6A40"/>
    <w:rsid w:val="007F6EEB"/>
    <w:rsid w:val="007F716D"/>
    <w:rsid w:val="00827486"/>
    <w:rsid w:val="00832F5D"/>
    <w:rsid w:val="008359A6"/>
    <w:rsid w:val="0084114A"/>
    <w:rsid w:val="008475C7"/>
    <w:rsid w:val="0085222E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B4430"/>
    <w:rsid w:val="008D7DF9"/>
    <w:rsid w:val="008E5BFC"/>
    <w:rsid w:val="008F58AC"/>
    <w:rsid w:val="00902C1F"/>
    <w:rsid w:val="009044B0"/>
    <w:rsid w:val="00912672"/>
    <w:rsid w:val="00917D2C"/>
    <w:rsid w:val="00920BA7"/>
    <w:rsid w:val="009215B6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B27E3"/>
    <w:rsid w:val="009C01CB"/>
    <w:rsid w:val="009C4490"/>
    <w:rsid w:val="009D4382"/>
    <w:rsid w:val="00A206D5"/>
    <w:rsid w:val="00A24230"/>
    <w:rsid w:val="00A36A25"/>
    <w:rsid w:val="00A52B89"/>
    <w:rsid w:val="00A5491F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C455D"/>
    <w:rsid w:val="00AD4F5A"/>
    <w:rsid w:val="00AD78D9"/>
    <w:rsid w:val="00AE009A"/>
    <w:rsid w:val="00AE69A2"/>
    <w:rsid w:val="00AF0C8B"/>
    <w:rsid w:val="00AF5AA6"/>
    <w:rsid w:val="00B06870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7029E"/>
    <w:rsid w:val="00B94715"/>
    <w:rsid w:val="00B9553B"/>
    <w:rsid w:val="00BA2110"/>
    <w:rsid w:val="00BC12C0"/>
    <w:rsid w:val="00BC37D7"/>
    <w:rsid w:val="00BC39BB"/>
    <w:rsid w:val="00BC7348"/>
    <w:rsid w:val="00BD44AD"/>
    <w:rsid w:val="00BD64B1"/>
    <w:rsid w:val="00BD6B0F"/>
    <w:rsid w:val="00BE21F1"/>
    <w:rsid w:val="00BE7DCE"/>
    <w:rsid w:val="00BF0391"/>
    <w:rsid w:val="00C025B8"/>
    <w:rsid w:val="00C17666"/>
    <w:rsid w:val="00C21098"/>
    <w:rsid w:val="00C27660"/>
    <w:rsid w:val="00C27EE8"/>
    <w:rsid w:val="00C419F2"/>
    <w:rsid w:val="00C4374B"/>
    <w:rsid w:val="00C52A9C"/>
    <w:rsid w:val="00C567CB"/>
    <w:rsid w:val="00C67418"/>
    <w:rsid w:val="00C72AC4"/>
    <w:rsid w:val="00C75143"/>
    <w:rsid w:val="00C82BB4"/>
    <w:rsid w:val="00C83BA3"/>
    <w:rsid w:val="00C84AF5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D2D57"/>
    <w:rsid w:val="00CD30AA"/>
    <w:rsid w:val="00CD4FA6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1FDD"/>
    <w:rsid w:val="00D73056"/>
    <w:rsid w:val="00D743C3"/>
    <w:rsid w:val="00D763A0"/>
    <w:rsid w:val="00D83E81"/>
    <w:rsid w:val="00D84A8F"/>
    <w:rsid w:val="00D94D00"/>
    <w:rsid w:val="00D9724D"/>
    <w:rsid w:val="00DA3D65"/>
    <w:rsid w:val="00DE7511"/>
    <w:rsid w:val="00DF4DD4"/>
    <w:rsid w:val="00E03BD5"/>
    <w:rsid w:val="00E1266E"/>
    <w:rsid w:val="00E15C0A"/>
    <w:rsid w:val="00E264B9"/>
    <w:rsid w:val="00E26C62"/>
    <w:rsid w:val="00E32201"/>
    <w:rsid w:val="00E37D26"/>
    <w:rsid w:val="00E53072"/>
    <w:rsid w:val="00E62BBF"/>
    <w:rsid w:val="00E770F8"/>
    <w:rsid w:val="00E8188A"/>
    <w:rsid w:val="00E83A80"/>
    <w:rsid w:val="00E87589"/>
    <w:rsid w:val="00EA25EA"/>
    <w:rsid w:val="00EA32AF"/>
    <w:rsid w:val="00EB0A70"/>
    <w:rsid w:val="00EB694C"/>
    <w:rsid w:val="00EB6C64"/>
    <w:rsid w:val="00EC0F36"/>
    <w:rsid w:val="00EC6C44"/>
    <w:rsid w:val="00EC6E21"/>
    <w:rsid w:val="00ED0136"/>
    <w:rsid w:val="00ED0490"/>
    <w:rsid w:val="00EE3F42"/>
    <w:rsid w:val="00EF73E0"/>
    <w:rsid w:val="00F01C84"/>
    <w:rsid w:val="00F07D16"/>
    <w:rsid w:val="00F132CD"/>
    <w:rsid w:val="00F13A06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579DF"/>
    <w:rsid w:val="00F63F88"/>
    <w:rsid w:val="00F7037E"/>
    <w:rsid w:val="00F72F96"/>
    <w:rsid w:val="00F731F0"/>
    <w:rsid w:val="00F7344B"/>
    <w:rsid w:val="00F736FE"/>
    <w:rsid w:val="00F81506"/>
    <w:rsid w:val="00F91F6D"/>
    <w:rsid w:val="00F9363D"/>
    <w:rsid w:val="00FA2BD7"/>
    <w:rsid w:val="00FB3AD7"/>
    <w:rsid w:val="00FC51A5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21AB-D0D2-463F-B485-676568C3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14</cp:revision>
  <cp:lastPrinted>2023-02-03T12:40:00Z</cp:lastPrinted>
  <dcterms:created xsi:type="dcterms:W3CDTF">2023-02-03T11:58:00Z</dcterms:created>
  <dcterms:modified xsi:type="dcterms:W3CDTF">2023-02-06T09:14:00Z</dcterms:modified>
</cp:coreProperties>
</file>