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658" w:rsidRDefault="00D96658" w:rsidP="00D9665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Objaśnienia do Wieloletniej Prognozy Finansowej na lata 202</w:t>
      </w:r>
      <w:r w:rsidR="00835218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-2029</w:t>
      </w:r>
    </w:p>
    <w:p w:rsidR="00D96658" w:rsidRDefault="00D96658" w:rsidP="00D9665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6658" w:rsidRDefault="00D96658" w:rsidP="00D9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Wieloletniej Prognozie Finansowej Gminy Belsk Duży na lata 202</w:t>
      </w:r>
      <w:r w:rsidR="0083521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-2029 dokonano następujących zmian:</w:t>
      </w:r>
    </w:p>
    <w:p w:rsidR="00D96658" w:rsidRDefault="00D96658" w:rsidP="00D9665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202</w:t>
      </w:r>
      <w:r w:rsidR="00202F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Zarządzeniami Wójta Gminy od dnia </w:t>
      </w:r>
      <w:r w:rsidR="003300B9">
        <w:rPr>
          <w:rFonts w:ascii="Times New Roman" w:hAnsi="Times New Roman" w:cs="Times New Roman"/>
          <w:sz w:val="24"/>
          <w:szCs w:val="24"/>
        </w:rPr>
        <w:t>29</w:t>
      </w:r>
      <w:r w:rsidR="00B372A7">
        <w:rPr>
          <w:rFonts w:ascii="Times New Roman" w:hAnsi="Times New Roman" w:cs="Times New Roman"/>
          <w:sz w:val="24"/>
          <w:szCs w:val="24"/>
        </w:rPr>
        <w:t xml:space="preserve"> </w:t>
      </w:r>
      <w:r w:rsidR="00A07D04">
        <w:rPr>
          <w:rFonts w:ascii="Times New Roman" w:hAnsi="Times New Roman" w:cs="Times New Roman"/>
          <w:sz w:val="24"/>
          <w:szCs w:val="24"/>
        </w:rPr>
        <w:t>grudnia</w:t>
      </w:r>
      <w:r w:rsidR="00202F2A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A07D04" w:rsidRDefault="00A07D04" w:rsidP="00A0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zwiększono dochody budżetu ogółem o kwotę </w:t>
      </w:r>
      <w:r>
        <w:rPr>
          <w:rFonts w:ascii="Times New Roman" w:hAnsi="Times New Roman" w:cs="Times New Roman"/>
          <w:sz w:val="24"/>
          <w:szCs w:val="24"/>
        </w:rPr>
        <w:t>105.3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72,69</w:t>
      </w:r>
      <w:r>
        <w:rPr>
          <w:rFonts w:ascii="Times New Roman" w:hAnsi="Times New Roman" w:cs="Times New Roman"/>
          <w:sz w:val="24"/>
          <w:szCs w:val="24"/>
        </w:rPr>
        <w:t xml:space="preserve"> zł. Zwiększono dochody bieżące o kwotę </w:t>
      </w:r>
      <w:r>
        <w:rPr>
          <w:rFonts w:ascii="Times New Roman" w:hAnsi="Times New Roman" w:cs="Times New Roman"/>
          <w:sz w:val="24"/>
          <w:szCs w:val="24"/>
        </w:rPr>
        <w:t>105.372,69</w:t>
      </w:r>
      <w:r>
        <w:rPr>
          <w:rFonts w:ascii="Times New Roman" w:hAnsi="Times New Roman" w:cs="Times New Roman"/>
          <w:sz w:val="24"/>
          <w:szCs w:val="24"/>
        </w:rPr>
        <w:t xml:space="preserve"> zł, w tym: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zwiększono dochody z tytułu dotacji i środków przeznaczonych na cele bieżące o kwotę </w:t>
      </w:r>
      <w:r>
        <w:rPr>
          <w:rFonts w:ascii="Times New Roman" w:hAnsi="Times New Roman" w:cs="Times New Roman"/>
          <w:sz w:val="24"/>
          <w:szCs w:val="24"/>
        </w:rPr>
        <w:t>105.372,69</w:t>
      </w:r>
      <w:r>
        <w:rPr>
          <w:rFonts w:ascii="Times New Roman" w:hAnsi="Times New Roman" w:cs="Times New Roman"/>
          <w:sz w:val="24"/>
          <w:szCs w:val="24"/>
        </w:rPr>
        <w:t xml:space="preserve"> zł  </w:t>
      </w:r>
    </w:p>
    <w:p w:rsidR="00A07D04" w:rsidRDefault="00A07D04" w:rsidP="00A0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Dochody budżetu na 2022 rok po zmianach wynoszą ogółem </w:t>
      </w:r>
      <w:r>
        <w:rPr>
          <w:rFonts w:ascii="Times New Roman" w:hAnsi="Times New Roman" w:cs="Times New Roman"/>
          <w:sz w:val="24"/>
          <w:szCs w:val="24"/>
        </w:rPr>
        <w:t>46.656.341,21</w:t>
      </w:r>
      <w:r>
        <w:rPr>
          <w:rFonts w:ascii="Times New Roman" w:hAnsi="Times New Roman" w:cs="Times New Roman"/>
          <w:sz w:val="24"/>
          <w:szCs w:val="24"/>
        </w:rPr>
        <w:t xml:space="preserve"> zł, w tym bieżące  </w:t>
      </w:r>
      <w:r>
        <w:rPr>
          <w:rFonts w:ascii="Times New Roman" w:hAnsi="Times New Roman" w:cs="Times New Roman"/>
          <w:sz w:val="24"/>
          <w:szCs w:val="24"/>
        </w:rPr>
        <w:t>45.517.832,21</w:t>
      </w:r>
      <w:r>
        <w:rPr>
          <w:rFonts w:ascii="Times New Roman" w:hAnsi="Times New Roman" w:cs="Times New Roman"/>
          <w:sz w:val="24"/>
          <w:szCs w:val="24"/>
        </w:rPr>
        <w:t xml:space="preserve"> zł, zaś majątkowe </w:t>
      </w:r>
      <w:r>
        <w:rPr>
          <w:rFonts w:ascii="Times New Roman" w:hAnsi="Times New Roman" w:cs="Times New Roman"/>
          <w:sz w:val="24"/>
          <w:szCs w:val="24"/>
        </w:rPr>
        <w:t>1.138.509,00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A07D04" w:rsidRDefault="00A07D04" w:rsidP="00A0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zwiększono planowane wydatki budżetu ogółem o kwotę </w:t>
      </w:r>
      <w:r>
        <w:rPr>
          <w:rFonts w:ascii="Times New Roman" w:hAnsi="Times New Roman" w:cs="Times New Roman"/>
          <w:sz w:val="24"/>
          <w:szCs w:val="24"/>
        </w:rPr>
        <w:t>105.372,69</w:t>
      </w:r>
      <w:r>
        <w:rPr>
          <w:rFonts w:ascii="Times New Roman" w:hAnsi="Times New Roman" w:cs="Times New Roman"/>
          <w:sz w:val="24"/>
          <w:szCs w:val="24"/>
        </w:rPr>
        <w:t xml:space="preserve"> zł, z tego: </w:t>
      </w:r>
    </w:p>
    <w:p w:rsidR="00A07D04" w:rsidRDefault="00A07D04" w:rsidP="00A0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bieżące zwiększono o kwotę </w:t>
      </w:r>
      <w:r>
        <w:rPr>
          <w:rFonts w:ascii="Times New Roman" w:hAnsi="Times New Roman" w:cs="Times New Roman"/>
          <w:sz w:val="24"/>
          <w:szCs w:val="24"/>
        </w:rPr>
        <w:t>105.372,69</w:t>
      </w:r>
      <w:r>
        <w:rPr>
          <w:rFonts w:ascii="Times New Roman" w:hAnsi="Times New Roman" w:cs="Times New Roman"/>
          <w:sz w:val="24"/>
          <w:szCs w:val="24"/>
        </w:rPr>
        <w:t xml:space="preserve"> zł, </w:t>
      </w:r>
      <w:r>
        <w:rPr>
          <w:rFonts w:ascii="Times New Roman" w:hAnsi="Times New Roman" w:cs="Times New Roman"/>
          <w:sz w:val="24"/>
          <w:szCs w:val="24"/>
        </w:rPr>
        <w:t>zmniejszono</w:t>
      </w:r>
      <w:r>
        <w:rPr>
          <w:rFonts w:ascii="Times New Roman" w:hAnsi="Times New Roman" w:cs="Times New Roman"/>
          <w:sz w:val="24"/>
          <w:szCs w:val="24"/>
        </w:rPr>
        <w:t xml:space="preserve"> wydatki na wynagrodzenia i składki od nich naliczane o kwotę </w:t>
      </w:r>
      <w:r>
        <w:rPr>
          <w:rFonts w:ascii="Times New Roman" w:hAnsi="Times New Roman" w:cs="Times New Roman"/>
          <w:sz w:val="24"/>
          <w:szCs w:val="24"/>
        </w:rPr>
        <w:t>4.526,88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</w:p>
    <w:p w:rsidR="00A07D04" w:rsidRDefault="00A07D04" w:rsidP="00A07D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budżetu na 2022 r. po zmianach wynoszą </w:t>
      </w:r>
      <w:r>
        <w:rPr>
          <w:rFonts w:ascii="Times New Roman" w:hAnsi="Times New Roman" w:cs="Times New Roman"/>
          <w:sz w:val="24"/>
          <w:szCs w:val="24"/>
        </w:rPr>
        <w:t>49.937.285,30</w:t>
      </w:r>
      <w:r>
        <w:rPr>
          <w:rFonts w:ascii="Times New Roman" w:hAnsi="Times New Roman" w:cs="Times New Roman"/>
          <w:sz w:val="24"/>
          <w:szCs w:val="24"/>
        </w:rPr>
        <w:t xml:space="preserve"> zł, w tym bieżące </w:t>
      </w:r>
      <w:r>
        <w:rPr>
          <w:rFonts w:ascii="Times New Roman" w:hAnsi="Times New Roman" w:cs="Times New Roman"/>
          <w:sz w:val="24"/>
          <w:szCs w:val="24"/>
        </w:rPr>
        <w:t>43.913.449,35</w:t>
      </w:r>
      <w:r>
        <w:rPr>
          <w:rFonts w:ascii="Times New Roman" w:hAnsi="Times New Roman" w:cs="Times New Roman"/>
          <w:sz w:val="24"/>
          <w:szCs w:val="24"/>
        </w:rPr>
        <w:t xml:space="preserve"> zł, zaś majątkowe </w:t>
      </w:r>
      <w:r>
        <w:rPr>
          <w:rFonts w:ascii="Times New Roman" w:hAnsi="Times New Roman" w:cs="Times New Roman"/>
          <w:sz w:val="24"/>
          <w:szCs w:val="24"/>
        </w:rPr>
        <w:t>6.023.835,95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2B53B5" w:rsidRDefault="002B53B5" w:rsidP="006400E0">
      <w:pPr>
        <w:spacing w:line="240" w:lineRule="auto"/>
        <w:jc w:val="both"/>
      </w:pPr>
    </w:p>
    <w:sectPr w:rsidR="002B53B5" w:rsidSect="00554849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BA"/>
    <w:rsid w:val="00175593"/>
    <w:rsid w:val="00202F2A"/>
    <w:rsid w:val="00234E0B"/>
    <w:rsid w:val="00272835"/>
    <w:rsid w:val="002B53B5"/>
    <w:rsid w:val="002B5625"/>
    <w:rsid w:val="00306823"/>
    <w:rsid w:val="003300B9"/>
    <w:rsid w:val="00396C70"/>
    <w:rsid w:val="003D4632"/>
    <w:rsid w:val="00405116"/>
    <w:rsid w:val="0044328E"/>
    <w:rsid w:val="004708F8"/>
    <w:rsid w:val="004B5A4A"/>
    <w:rsid w:val="00504806"/>
    <w:rsid w:val="00554849"/>
    <w:rsid w:val="005F3178"/>
    <w:rsid w:val="00613E0C"/>
    <w:rsid w:val="00620637"/>
    <w:rsid w:val="006400E0"/>
    <w:rsid w:val="006C7E36"/>
    <w:rsid w:val="00772204"/>
    <w:rsid w:val="00805DAB"/>
    <w:rsid w:val="008123E3"/>
    <w:rsid w:val="00835218"/>
    <w:rsid w:val="008E53CB"/>
    <w:rsid w:val="008F6C00"/>
    <w:rsid w:val="0090730E"/>
    <w:rsid w:val="009246FF"/>
    <w:rsid w:val="00A07D04"/>
    <w:rsid w:val="00A40490"/>
    <w:rsid w:val="00A91DD0"/>
    <w:rsid w:val="00AE71D7"/>
    <w:rsid w:val="00B117BD"/>
    <w:rsid w:val="00B372A7"/>
    <w:rsid w:val="00B86007"/>
    <w:rsid w:val="00BA4CB0"/>
    <w:rsid w:val="00BF47FE"/>
    <w:rsid w:val="00BF62DE"/>
    <w:rsid w:val="00C052F4"/>
    <w:rsid w:val="00CA7B85"/>
    <w:rsid w:val="00CC0263"/>
    <w:rsid w:val="00CC5191"/>
    <w:rsid w:val="00CC7C16"/>
    <w:rsid w:val="00D27661"/>
    <w:rsid w:val="00D474BA"/>
    <w:rsid w:val="00D5093A"/>
    <w:rsid w:val="00D96658"/>
    <w:rsid w:val="00E875CF"/>
    <w:rsid w:val="00EA66A5"/>
    <w:rsid w:val="00EB1BD9"/>
    <w:rsid w:val="00FC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F26C1D-A2CF-44DF-8C9E-AEFBFA4D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665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1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Sylwia</cp:lastModifiedBy>
  <cp:revision>14</cp:revision>
  <cp:lastPrinted>2021-03-12T14:31:00Z</cp:lastPrinted>
  <dcterms:created xsi:type="dcterms:W3CDTF">2021-04-20T08:33:00Z</dcterms:created>
  <dcterms:modified xsi:type="dcterms:W3CDTF">2023-01-04T14:23:00Z</dcterms:modified>
</cp:coreProperties>
</file>