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E83A80">
        <w:rPr>
          <w:rFonts w:ascii="Times New Roman" w:hAnsi="Times New Roman"/>
          <w:b/>
          <w:bCs/>
        </w:rPr>
        <w:t>138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E83A80">
        <w:rPr>
          <w:rFonts w:ascii="Times New Roman" w:hAnsi="Times New Roman"/>
        </w:rPr>
        <w:t>17</w:t>
      </w:r>
      <w:r w:rsidR="004437EA">
        <w:rPr>
          <w:rFonts w:ascii="Times New Roman" w:hAnsi="Times New Roman"/>
        </w:rPr>
        <w:t xml:space="preserve"> listopada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</w:t>
      </w:r>
      <w:r w:rsidR="004437EA">
        <w:rPr>
          <w:rFonts w:ascii="Times New Roman" w:hAnsi="Times New Roman"/>
        </w:rPr>
        <w:t xml:space="preserve"> art. 60 ust. 2 pkt 5</w:t>
      </w:r>
      <w:r w:rsidRPr="00C567CB">
        <w:rPr>
          <w:rFonts w:ascii="Times New Roman" w:hAnsi="Times New Roman"/>
        </w:rPr>
        <w:t xml:space="preserve"> 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maja 2022 r.)</w:t>
      </w:r>
      <w:r w:rsidRPr="00C567CB">
        <w:rPr>
          <w:rFonts w:ascii="Times New Roman" w:hAnsi="Times New Roman"/>
        </w:rPr>
        <w:t>,</w:t>
      </w:r>
      <w:r w:rsidR="0026686F" w:rsidRPr="0026686F">
        <w:rPr>
          <w:rFonts w:ascii="Times New Roman" w:hAnsi="Times New Roman"/>
        </w:rPr>
        <w:t xml:space="preserve"> </w:t>
      </w:r>
      <w:r w:rsidR="006D1338">
        <w:rPr>
          <w:rFonts w:ascii="Times New Roman" w:hAnsi="Times New Roman"/>
        </w:rPr>
        <w:t>art. 3</w:t>
      </w:r>
      <w:r w:rsidR="003F2034">
        <w:rPr>
          <w:rFonts w:ascii="Times New Roman" w:hAnsi="Times New Roman"/>
        </w:rPr>
        <w:t xml:space="preserve"> ust</w:t>
      </w:r>
      <w:r w:rsidR="00BC7348">
        <w:rPr>
          <w:rFonts w:ascii="Times New Roman" w:hAnsi="Times New Roman"/>
        </w:rPr>
        <w:t>.</w:t>
      </w:r>
      <w:r w:rsidR="006D1338">
        <w:rPr>
          <w:rFonts w:ascii="Times New Roman" w:hAnsi="Times New Roman"/>
        </w:rPr>
        <w:t xml:space="preserve"> 3 pkt 3</w:t>
      </w:r>
      <w:r w:rsidR="003F2034">
        <w:rPr>
          <w:rFonts w:ascii="Times New Roman" w:hAnsi="Times New Roman"/>
        </w:rPr>
        <w:t>,</w:t>
      </w:r>
      <w:r w:rsidR="00A95E87">
        <w:rPr>
          <w:rFonts w:ascii="Times New Roman" w:hAnsi="Times New Roman"/>
        </w:rPr>
        <w:t xml:space="preserve"> art. 8 ust 1 pkt</w:t>
      </w:r>
      <w:r w:rsidR="009D4382">
        <w:rPr>
          <w:rFonts w:ascii="Times New Roman" w:hAnsi="Times New Roman"/>
        </w:rPr>
        <w:t xml:space="preserve"> 1 i</w:t>
      </w:r>
      <w:bookmarkStart w:id="0" w:name="_GoBack"/>
      <w:bookmarkEnd w:id="0"/>
      <w:r w:rsidR="00A95E87">
        <w:rPr>
          <w:rFonts w:ascii="Times New Roman" w:hAnsi="Times New Roman"/>
        </w:rPr>
        <w:t xml:space="preserve"> 4</w:t>
      </w:r>
      <w:r w:rsidRPr="00C567CB">
        <w:rPr>
          <w:rFonts w:ascii="Times New Roman" w:hAnsi="Times New Roman"/>
        </w:rPr>
        <w:t xml:space="preserve"> </w:t>
      </w:r>
      <w:r w:rsidR="00F7037E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terytorialnego/ tekst jednolity Dz. U. z 2021 r. poz. 1672 ze zm./,</w:t>
      </w:r>
      <w:r w:rsidR="009A0F2C" w:rsidRPr="009A0F2C">
        <w:rPr>
          <w:rFonts w:ascii="Times New Roman" w:hAnsi="Times New Roman"/>
        </w:rPr>
        <w:t xml:space="preserve"> </w:t>
      </w:r>
      <w:r w:rsidR="009A0F2C">
        <w:rPr>
          <w:rFonts w:ascii="Times New Roman" w:hAnsi="Times New Roman"/>
        </w:rPr>
        <w:t xml:space="preserve">decyzji Wojewody Mazowieckiego nr 426/2022 z dnia 14 listopada 2022 r., decyzji Wojewody Mazowieckiego nr 437/2022 z dnia 14 listopada 2022 r., decyzji Wojewody Mazowieckiego nr 438/2022 z dnia 14 listopada 2022 r., decyzji Wojewody Mazowieckiego nr 450/2022 z dnia 15 listopada 2022 r.,  decyzji Wojewody Mazowieckiego nr 454/2022 z dnia 15 listopada 2022 roku, </w:t>
      </w:r>
      <w:r w:rsidR="00E83A80">
        <w:rPr>
          <w:rFonts w:ascii="Times New Roman" w:hAnsi="Times New Roman"/>
        </w:rPr>
        <w:t xml:space="preserve"> </w:t>
      </w:r>
      <w:r w:rsidR="008359A6"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D335E6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D335E6" w:rsidRDefault="00D335E6" w:rsidP="00D335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Pr="00C93701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2010 – dotacja celowa otrzymana z budżetu państwa na realizację zadań bieżących z zakresu administracji rządowej oraz innych zadań zleconych gminie (związkom gmin, związkom powiatowo-gminnym) ustawami o kwotę 2.107,00 zł,</w:t>
      </w:r>
      <w:r w:rsidRPr="002F37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§ 2030 – dotacja celowa otrzymana z budżetu państwa na realizację własnych zadań bieżących gmin (związków gmin, związków powiatowo-gminnych) o kwotę 6.660,00 zł, w § 2100 – środki z Funduszu Pomocy na finansowanie lub dofinansowanie zadań bieżących w zakresie pomocy obywatelom Ukrainy o kwotę 30.600,00 zł.</w:t>
      </w:r>
    </w:p>
    <w:p w:rsidR="00D335E6" w:rsidRDefault="00D335E6" w:rsidP="00D335E6">
      <w:pPr>
        <w:jc w:val="both"/>
        <w:rPr>
          <w:rFonts w:ascii="Times New Roman" w:hAnsi="Times New Roman"/>
        </w:rPr>
      </w:pPr>
    </w:p>
    <w:p w:rsidR="00D335E6" w:rsidRDefault="00D335E6" w:rsidP="00D335E6">
      <w:pPr>
        <w:jc w:val="both"/>
        <w:rPr>
          <w:rFonts w:ascii="Times New Roman" w:hAnsi="Times New Roman"/>
        </w:rPr>
      </w:pPr>
      <w:r w:rsidRPr="002F37E2">
        <w:rPr>
          <w:rFonts w:ascii="Times New Roman" w:hAnsi="Times New Roman"/>
          <w:b/>
        </w:rPr>
        <w:t>- w dziale 855 – Rodzina</w:t>
      </w:r>
      <w:r>
        <w:rPr>
          <w:rFonts w:ascii="Times New Roman" w:hAnsi="Times New Roman"/>
        </w:rPr>
        <w:t>,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2010 – dotacja celowa otrzymana z budżetu państwa na realizację zadań bieżących z zakresu administracji rządowej oraz innych zadań zleconych gminie (związkom gmin, związkom powiatowo-gminnym) ustawami o kwotę 129,00 zł.</w:t>
      </w:r>
    </w:p>
    <w:p w:rsid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  <w:b/>
        </w:rPr>
      </w:pP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D335E6" w:rsidRDefault="00D335E6" w:rsidP="00D335E6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Zmniejsza się dochody budżetowe</w:t>
      </w:r>
    </w:p>
    <w:p w:rsid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Pr="00C93701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w § 2030 – dotacja celowa otrzymana z budżetu państwa na realizację własnych zadań bieżących gmin (związków gmin, związków powiatowo-gminnych) o kwotę 400,00 zł.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</w:rPr>
      </w:pPr>
    </w:p>
    <w:p w:rsidR="00D335E6" w:rsidRDefault="00D335E6" w:rsidP="00D335E6">
      <w:pPr>
        <w:jc w:val="both"/>
        <w:rPr>
          <w:rFonts w:ascii="Times New Roman" w:hAnsi="Times New Roman"/>
        </w:rPr>
      </w:pPr>
      <w:r w:rsidRPr="002F37E2">
        <w:rPr>
          <w:rFonts w:ascii="Times New Roman" w:hAnsi="Times New Roman"/>
          <w:b/>
        </w:rPr>
        <w:t>- w dziale 855 – Rodzina</w:t>
      </w:r>
      <w:r>
        <w:rPr>
          <w:rFonts w:ascii="Times New Roman" w:hAnsi="Times New Roman"/>
        </w:rPr>
        <w:t>,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2010 – dotacja celowa otrzymana z budżetu państwa na realizację zadań bieżących z zakresu administracji rządowej oraz innych zadań zleconych gminie (związkom gmin, związkom powiatowo-gminnym) ustawami o kwotę 45.525,00 zł.</w:t>
      </w:r>
    </w:p>
    <w:p w:rsidR="000736F7" w:rsidRDefault="000736F7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Plan dochodów budżetu gminy ogółem wynosi </w:t>
      </w:r>
      <w:r w:rsidR="00497F56">
        <w:rPr>
          <w:rFonts w:ascii="Times New Roman" w:hAnsi="Times New Roman"/>
          <w:b/>
        </w:rPr>
        <w:t>41.677.653,38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497F56">
        <w:rPr>
          <w:rFonts w:ascii="Times New Roman" w:hAnsi="Times New Roman"/>
        </w:rPr>
        <w:t>e zmniejsza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497F56">
        <w:rPr>
          <w:rFonts w:ascii="Times New Roman" w:hAnsi="Times New Roman"/>
        </w:rPr>
        <w:t xml:space="preserve"> 6.429,00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 zł do kwoty </w:t>
      </w:r>
      <w:r w:rsidR="00497F56">
        <w:rPr>
          <w:rFonts w:ascii="Times New Roman" w:hAnsi="Times New Roman"/>
        </w:rPr>
        <w:t>40.311.637,38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4277A7" w:rsidRDefault="004277A7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</w:p>
    <w:p w:rsidR="00D2441F" w:rsidRDefault="00A7253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</w:t>
      </w:r>
      <w:r w:rsidR="00BE7DCE">
        <w:rPr>
          <w:rFonts w:ascii="Times New Roman" w:hAnsi="Times New Roman"/>
          <w:b/>
        </w:rPr>
        <w:t xml:space="preserve"> 600 – Transport i łączność, w rozdziale 60016 – Drogi publiczne gminne</w:t>
      </w:r>
      <w:r w:rsidR="00BE7DCE">
        <w:rPr>
          <w:rFonts w:ascii="Times New Roman" w:hAnsi="Times New Roman"/>
        </w:rPr>
        <w:t xml:space="preserve"> o kwotę 9.816,00 (wydatki związane z realizacją ich statutowych zadań)</w:t>
      </w:r>
    </w:p>
    <w:p w:rsidR="00BE7DCE" w:rsidRPr="00BE7DCE" w:rsidRDefault="00BE7DCE" w:rsidP="00D2441F">
      <w:pPr>
        <w:jc w:val="both"/>
        <w:rPr>
          <w:rFonts w:ascii="Times New Roman" w:hAnsi="Times New Roman"/>
        </w:rPr>
      </w:pPr>
    </w:p>
    <w:p w:rsidR="0047243A" w:rsidRDefault="00D2441F" w:rsidP="00D244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754 – Bezpieczeństwo publiczne i ochrona przeciwpożarowa,  </w:t>
      </w:r>
    </w:p>
    <w:p w:rsidR="0047243A" w:rsidRDefault="0047243A" w:rsidP="00D244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rozdziale 75412 – Ochotnicze straże pożarne </w:t>
      </w:r>
      <w:r>
        <w:rPr>
          <w:rFonts w:ascii="Times New Roman" w:hAnsi="Times New Roman"/>
        </w:rPr>
        <w:t>o kwotę 1.374,00 zł (wydatki związane z realizacją ich statutowych zadań)</w:t>
      </w:r>
      <w:r>
        <w:rPr>
          <w:rFonts w:ascii="Times New Roman" w:hAnsi="Times New Roman"/>
          <w:b/>
        </w:rPr>
        <w:t xml:space="preserve"> </w:t>
      </w:r>
    </w:p>
    <w:p w:rsidR="00D2441F" w:rsidRDefault="00D2441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75495 – Pozostała działalność </w:t>
      </w:r>
      <w:r w:rsidR="00DA3D65">
        <w:rPr>
          <w:rFonts w:ascii="Times New Roman" w:hAnsi="Times New Roman"/>
        </w:rPr>
        <w:t>o kwotę 8.352</w:t>
      </w:r>
      <w:r>
        <w:rPr>
          <w:rFonts w:ascii="Times New Roman" w:hAnsi="Times New Roman"/>
        </w:rPr>
        <w:t xml:space="preserve"> </w:t>
      </w:r>
      <w:r w:rsidR="004C016C">
        <w:rPr>
          <w:rFonts w:ascii="Times New Roman" w:hAnsi="Times New Roman"/>
        </w:rPr>
        <w:t>zł (</w:t>
      </w:r>
      <w:r>
        <w:rPr>
          <w:rFonts w:ascii="Times New Roman" w:hAnsi="Times New Roman"/>
        </w:rPr>
        <w:t>wynagrodzen</w:t>
      </w:r>
      <w:r w:rsidR="00BE7DCE">
        <w:rPr>
          <w:rFonts w:ascii="Times New Roman" w:hAnsi="Times New Roman"/>
        </w:rPr>
        <w:t xml:space="preserve">ia i składki od nich </w:t>
      </w:r>
      <w:r w:rsidR="00DA3D65">
        <w:rPr>
          <w:rFonts w:ascii="Times New Roman" w:hAnsi="Times New Roman"/>
        </w:rPr>
        <w:t>naliczane) oraz o kwotę 1.910.080</w:t>
      </w:r>
      <w:r w:rsidR="00BE7DCE">
        <w:rPr>
          <w:rFonts w:ascii="Times New Roman" w:hAnsi="Times New Roman"/>
        </w:rPr>
        <w:t xml:space="preserve"> zł (świadczenia na rzecz osób fizycznych)</w:t>
      </w:r>
    </w:p>
    <w:p w:rsidR="00D2441F" w:rsidRPr="008866B1" w:rsidRDefault="00D2441F" w:rsidP="00D2441F">
      <w:pPr>
        <w:jc w:val="both"/>
        <w:rPr>
          <w:rFonts w:ascii="Times New Roman" w:hAnsi="Times New Roman"/>
        </w:rPr>
      </w:pPr>
    </w:p>
    <w:p w:rsidR="0047243A" w:rsidRDefault="00BE7DCE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D2441F" w:rsidRPr="00AF5AA6">
        <w:rPr>
          <w:rFonts w:ascii="Times New Roman" w:hAnsi="Times New Roman"/>
          <w:b/>
        </w:rPr>
        <w:t>,</w:t>
      </w:r>
      <w:r w:rsidR="00D2441F">
        <w:rPr>
          <w:rFonts w:ascii="Times New Roman" w:hAnsi="Times New Roman"/>
        </w:rPr>
        <w:t xml:space="preserve"> </w:t>
      </w:r>
    </w:p>
    <w:p w:rsidR="0047243A" w:rsidRPr="0047243A" w:rsidRDefault="0047243A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85216 – Zasiłki stałe </w:t>
      </w:r>
      <w:r>
        <w:rPr>
          <w:rFonts w:ascii="Times New Roman" w:hAnsi="Times New Roman"/>
        </w:rPr>
        <w:t>o kwotę 6.660,00 zł (świadczenia na rzecz osób fizycznych)</w:t>
      </w:r>
    </w:p>
    <w:p w:rsidR="00D2441F" w:rsidRDefault="00BE7DCE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852</w:t>
      </w:r>
      <w:r w:rsidR="00D2441F">
        <w:rPr>
          <w:rFonts w:ascii="Times New Roman" w:hAnsi="Times New Roman"/>
          <w:b/>
        </w:rPr>
        <w:t>95 – Pozostała działalność</w:t>
      </w:r>
      <w:r w:rsidR="00902C1F">
        <w:rPr>
          <w:rFonts w:ascii="Times New Roman" w:hAnsi="Times New Roman"/>
        </w:rPr>
        <w:t xml:space="preserve"> o kwotę 641,00</w:t>
      </w:r>
      <w:r>
        <w:rPr>
          <w:rFonts w:ascii="Times New Roman" w:hAnsi="Times New Roman"/>
        </w:rPr>
        <w:t xml:space="preserve"> zł (wynagrodzenia i składki od nich naliczane)</w:t>
      </w:r>
      <w:r w:rsidR="00F9363D">
        <w:rPr>
          <w:rFonts w:ascii="Times New Roman" w:hAnsi="Times New Roman"/>
        </w:rPr>
        <w:t xml:space="preserve"> </w:t>
      </w:r>
      <w:r w:rsidR="00902C1F">
        <w:rPr>
          <w:rFonts w:ascii="Times New Roman" w:hAnsi="Times New Roman"/>
        </w:rPr>
        <w:t>oraz o kwotę 32.066,00</w:t>
      </w:r>
      <w:r>
        <w:rPr>
          <w:rFonts w:ascii="Times New Roman" w:hAnsi="Times New Roman"/>
        </w:rPr>
        <w:t xml:space="preserve"> zł (świadczenia na rzecz osób fizycznych)</w:t>
      </w:r>
    </w:p>
    <w:p w:rsidR="00C84AF5" w:rsidRDefault="00C84AF5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7243A" w:rsidRPr="0047243A" w:rsidRDefault="0047243A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855 – Rodzina, w rozdziale 85513 – Składki na ubezpieczenie zdrowotne opłacane za osoby pobierające niektóre świadczenia rodzinne oraz za osoby pobierające zasiłki dla opiekunów </w:t>
      </w:r>
      <w:r>
        <w:rPr>
          <w:rFonts w:ascii="Times New Roman" w:hAnsi="Times New Roman"/>
        </w:rPr>
        <w:t>o kwotę 129,00 zł (</w:t>
      </w:r>
      <w:r w:rsidR="00E32201">
        <w:rPr>
          <w:rFonts w:ascii="Times New Roman" w:hAnsi="Times New Roman"/>
        </w:rPr>
        <w:t>wydatki związane z realizacją ich statutowych zadań)</w:t>
      </w:r>
    </w:p>
    <w:p w:rsidR="00C84AF5" w:rsidRDefault="00C84AF5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2441F" w:rsidRDefault="00D2441F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</w:p>
    <w:p w:rsidR="00F07D16" w:rsidRDefault="00F07D16" w:rsidP="00F07D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754 – Bezpieczeństwo publiczne i ochrona przeciwpożarowa,  w rozdziale 75412 – Ochotnicze straże pożarne </w:t>
      </w:r>
      <w:r>
        <w:rPr>
          <w:rFonts w:ascii="Times New Roman" w:hAnsi="Times New Roman"/>
        </w:rPr>
        <w:t>o kwotę 1.374,00 zł (wynagrodzenia i składki od nich naliczane)</w:t>
      </w:r>
      <w:r>
        <w:rPr>
          <w:rFonts w:ascii="Times New Roman" w:hAnsi="Times New Roman"/>
          <w:b/>
        </w:rPr>
        <w:t xml:space="preserve"> </w:t>
      </w:r>
    </w:p>
    <w:p w:rsidR="00F07D16" w:rsidRDefault="00F07D16" w:rsidP="00D2441F">
      <w:pPr>
        <w:jc w:val="both"/>
        <w:rPr>
          <w:rFonts w:ascii="Times New Roman" w:hAnsi="Times New Roman"/>
          <w:b/>
        </w:rPr>
      </w:pPr>
    </w:p>
    <w:p w:rsidR="00D2441F" w:rsidRDefault="00A7253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</w:t>
      </w:r>
      <w:r w:rsidR="00BE7DCE">
        <w:rPr>
          <w:rFonts w:ascii="Times New Roman" w:hAnsi="Times New Roman"/>
          <w:b/>
        </w:rPr>
        <w:t>dziale 758 – Różne rozliczenia</w:t>
      </w:r>
      <w:r w:rsidR="00D2441F" w:rsidRPr="006C403F">
        <w:rPr>
          <w:rFonts w:ascii="Times New Roman" w:hAnsi="Times New Roman"/>
          <w:b/>
        </w:rPr>
        <w:t>,</w:t>
      </w:r>
      <w:r w:rsidR="00D2441F" w:rsidRPr="00D2441F">
        <w:rPr>
          <w:rFonts w:ascii="Times New Roman" w:hAnsi="Times New Roman"/>
          <w:b/>
        </w:rPr>
        <w:t xml:space="preserve"> </w:t>
      </w:r>
      <w:r w:rsidR="00BE7DCE">
        <w:rPr>
          <w:rFonts w:ascii="Times New Roman" w:hAnsi="Times New Roman"/>
          <w:b/>
        </w:rPr>
        <w:t>w rozdziale 75818 – Rezerwy ogólne i celowe</w:t>
      </w:r>
      <w:r w:rsidR="00BE7DCE">
        <w:rPr>
          <w:rFonts w:ascii="Times New Roman" w:hAnsi="Times New Roman"/>
        </w:rPr>
        <w:t xml:space="preserve"> o kwotę 9.816</w:t>
      </w:r>
      <w:r>
        <w:rPr>
          <w:rFonts w:ascii="Times New Roman" w:hAnsi="Times New Roman"/>
        </w:rPr>
        <w:t>,00</w:t>
      </w:r>
      <w:r w:rsidR="00D2441F">
        <w:rPr>
          <w:rFonts w:ascii="Times New Roman" w:hAnsi="Times New Roman"/>
        </w:rPr>
        <w:t xml:space="preserve"> zł (w</w:t>
      </w:r>
      <w:r w:rsidR="00BE7DCE">
        <w:rPr>
          <w:rFonts w:ascii="Times New Roman" w:hAnsi="Times New Roman"/>
        </w:rPr>
        <w:t>ydatki związane z realizacją ich statutowych zadań</w:t>
      </w:r>
      <w:r w:rsidR="00B65402">
        <w:rPr>
          <w:rFonts w:ascii="Times New Roman" w:hAnsi="Times New Roman"/>
        </w:rPr>
        <w:t>)</w:t>
      </w:r>
    </w:p>
    <w:p w:rsidR="00F07D16" w:rsidRDefault="00F07D16" w:rsidP="00D2441F">
      <w:pPr>
        <w:jc w:val="both"/>
        <w:rPr>
          <w:rFonts w:ascii="Times New Roman" w:hAnsi="Times New Roman"/>
        </w:rPr>
      </w:pPr>
    </w:p>
    <w:p w:rsidR="00214B86" w:rsidRPr="00214B86" w:rsidRDefault="00F07D16" w:rsidP="00214B86">
      <w:pPr>
        <w:jc w:val="both"/>
        <w:rPr>
          <w:rFonts w:ascii="Arial" w:hAnsi="Arial" w:cs="Arial"/>
          <w:sz w:val="20"/>
          <w:szCs w:val="20"/>
        </w:rPr>
      </w:pPr>
      <w:r w:rsidRPr="00214B86">
        <w:rPr>
          <w:rFonts w:ascii="Times New Roman" w:hAnsi="Times New Roman"/>
          <w:b/>
        </w:rPr>
        <w:t xml:space="preserve">- w dziale 852 – Pomoc społeczna, w rozdziale 85213 - </w:t>
      </w:r>
      <w:r w:rsidR="00214B86" w:rsidRPr="00214B86">
        <w:rPr>
          <w:rFonts w:ascii="Times New Roman" w:hAnsi="Times New Roman"/>
          <w:b/>
        </w:rPr>
        <w:t>Składki na ubezpieczenie zdrowotne opłacane za osoby pobierające niektóre świadczenia z pomocy społecznej oraz za osoby uczestniczące w zajęciach w centrum integracji społecznej</w:t>
      </w:r>
      <w:r w:rsidR="00214B86">
        <w:rPr>
          <w:rFonts w:ascii="Times New Roman" w:hAnsi="Times New Roman"/>
          <w:b/>
        </w:rPr>
        <w:t xml:space="preserve"> </w:t>
      </w:r>
      <w:r w:rsidR="00214B86">
        <w:rPr>
          <w:rFonts w:ascii="Times New Roman" w:hAnsi="Times New Roman"/>
        </w:rPr>
        <w:t>o kwotę 400,00 zł (wydatki związane z realizacją ich statutowych zadań)</w:t>
      </w:r>
    </w:p>
    <w:p w:rsidR="00F31323" w:rsidRDefault="00F31323" w:rsidP="00D2441F">
      <w:pPr>
        <w:jc w:val="both"/>
        <w:rPr>
          <w:rFonts w:ascii="Times New Roman" w:hAnsi="Times New Roman"/>
          <w:b/>
        </w:rPr>
      </w:pPr>
    </w:p>
    <w:p w:rsidR="00D2441F" w:rsidRDefault="00F31323" w:rsidP="00D244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853 – Pozostałe zadania w zakresie polityki społecznej, w rozdziale 85395 – Pozostała działalność </w:t>
      </w:r>
      <w:r w:rsidR="00DA3D65">
        <w:rPr>
          <w:rFonts w:ascii="Times New Roman" w:hAnsi="Times New Roman"/>
        </w:rPr>
        <w:t>o kwotę 8.352,00</w:t>
      </w:r>
      <w:r>
        <w:rPr>
          <w:rFonts w:ascii="Times New Roman" w:hAnsi="Times New Roman"/>
        </w:rPr>
        <w:t xml:space="preserve"> zł (wynagrodzen</w:t>
      </w:r>
      <w:r w:rsidR="00BE7DCE">
        <w:rPr>
          <w:rFonts w:ascii="Times New Roman" w:hAnsi="Times New Roman"/>
        </w:rPr>
        <w:t xml:space="preserve">ia i składki od nich </w:t>
      </w:r>
      <w:r w:rsidR="00DA3D65">
        <w:rPr>
          <w:rFonts w:ascii="Times New Roman" w:hAnsi="Times New Roman"/>
        </w:rPr>
        <w:t>naliczane) oraz o kwotę 1.910.080,00 zł</w:t>
      </w:r>
      <w:r w:rsidR="00BE7DCE">
        <w:rPr>
          <w:rFonts w:ascii="Times New Roman" w:hAnsi="Times New Roman"/>
        </w:rPr>
        <w:t xml:space="preserve"> (świadczenia na rzecz osób fizycznych)</w:t>
      </w:r>
      <w:r w:rsidR="00D2441F" w:rsidRPr="006C403F">
        <w:rPr>
          <w:rFonts w:ascii="Times New Roman" w:hAnsi="Times New Roman"/>
          <w:b/>
        </w:rPr>
        <w:t xml:space="preserve"> </w:t>
      </w:r>
    </w:p>
    <w:p w:rsidR="00214B86" w:rsidRDefault="00214B86" w:rsidP="00D2441F">
      <w:pPr>
        <w:jc w:val="both"/>
        <w:rPr>
          <w:rFonts w:ascii="Times New Roman" w:hAnsi="Times New Roman"/>
          <w:b/>
        </w:rPr>
      </w:pPr>
    </w:p>
    <w:p w:rsidR="00214B86" w:rsidRPr="00214B86" w:rsidRDefault="00214B86" w:rsidP="00214B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855 – Rodzina, w rozdziale 85502 - </w:t>
      </w:r>
      <w:r w:rsidRPr="00214B86">
        <w:rPr>
          <w:rFonts w:ascii="Times New Roman" w:hAnsi="Times New Roman"/>
          <w:b/>
        </w:rPr>
        <w:t>Świadczenia rodzinne, świadczenie z funduszu alimentacyjnego oraz składki na ubezpieczenia emerytalne i rentowe z ubezpieczenia społecznego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kwotę 637,00 zł (wydatki na wynagrodzenia i składki od nich naliczane) oraz o kwotę 44.888,00 zł (świadczenia na rzecz osób fizycznych).</w:t>
      </w:r>
    </w:p>
    <w:p w:rsidR="00214B86" w:rsidRPr="00214B86" w:rsidRDefault="00214B86" w:rsidP="00D2441F">
      <w:pPr>
        <w:jc w:val="both"/>
        <w:rPr>
          <w:rFonts w:ascii="Times New Roman" w:hAnsi="Times New Roman"/>
          <w:b/>
        </w:rPr>
      </w:pPr>
      <w:r w:rsidRPr="00214B86">
        <w:rPr>
          <w:rFonts w:ascii="Times New Roman" w:hAnsi="Times New Roman"/>
          <w:b/>
        </w:rPr>
        <w:t xml:space="preserve"> </w:t>
      </w:r>
    </w:p>
    <w:p w:rsidR="004277A7" w:rsidRPr="00D2441F" w:rsidRDefault="004277A7" w:rsidP="00D2441F">
      <w:pPr>
        <w:jc w:val="both"/>
        <w:rPr>
          <w:rFonts w:ascii="Times New Roman" w:hAnsi="Times New Roman"/>
          <w:b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lastRenderedPageBreak/>
        <w:t>Plan wydatków budżet</w:t>
      </w:r>
      <w:r>
        <w:rPr>
          <w:rFonts w:ascii="Times New Roman" w:hAnsi="Times New Roman"/>
          <w:b/>
        </w:rPr>
        <w:t>u g</w:t>
      </w:r>
      <w:r w:rsidR="00214B86">
        <w:rPr>
          <w:rFonts w:ascii="Times New Roman" w:hAnsi="Times New Roman"/>
          <w:b/>
        </w:rPr>
        <w:t>miny ogółem wynosi 48.074.523,04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214B86">
        <w:rPr>
          <w:rFonts w:ascii="Times New Roman" w:hAnsi="Times New Roman"/>
        </w:rPr>
        <w:t>zmniejsza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214B86">
        <w:rPr>
          <w:rFonts w:ascii="Times New Roman" w:hAnsi="Times New Roman"/>
        </w:rPr>
        <w:t>6.429,00</w:t>
      </w:r>
      <w:r w:rsidR="00C75143">
        <w:rPr>
          <w:rFonts w:ascii="Times New Roman" w:hAnsi="Times New Roman"/>
        </w:rPr>
        <w:t xml:space="preserve"> zł do kwoty </w:t>
      </w:r>
      <w:r w:rsidR="00214B86">
        <w:rPr>
          <w:rFonts w:ascii="Times New Roman" w:hAnsi="Times New Roman"/>
        </w:rPr>
        <w:t>42.255.631,04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24A8D">
        <w:rPr>
          <w:rFonts w:ascii="Times New Roman" w:hAnsi="Times New Roman"/>
        </w:rPr>
        <w:t>5.818.892,00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F3064" w:rsidRPr="00C4374B" w:rsidRDefault="001F3064" w:rsidP="001F3064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2022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1F306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Uchyla się Zarządzenie Nr 131/2022 z dnia 09 listopada 2022 r. w sprawie </w:t>
      </w:r>
      <w:r w:rsidRPr="001F3064">
        <w:rPr>
          <w:rFonts w:ascii="Times New Roman" w:hAnsi="Times New Roman"/>
          <w:bCs/>
        </w:rPr>
        <w:t>wprowadzenia zmian w budżecie gminy na 2022 rok</w:t>
      </w:r>
      <w:r>
        <w:rPr>
          <w:rFonts w:ascii="Times New Roman" w:hAnsi="Times New Roman"/>
          <w:bCs/>
        </w:rPr>
        <w:t>.</w:t>
      </w:r>
      <w:r w:rsidRPr="001F3064">
        <w:rPr>
          <w:rFonts w:ascii="Times New Roman" w:hAnsi="Times New Roman"/>
        </w:rPr>
        <w:t xml:space="preserve"> </w:t>
      </w:r>
    </w:p>
    <w:p w:rsidR="001F3064" w:rsidRDefault="001F306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F3064" w:rsidRDefault="001F3064" w:rsidP="001F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1F3064" w:rsidRDefault="001F306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C7" w:rsidRDefault="00F414C7" w:rsidP="002612F9">
      <w:r>
        <w:separator/>
      </w:r>
    </w:p>
  </w:endnote>
  <w:endnote w:type="continuationSeparator" w:id="0">
    <w:p w:rsidR="00F414C7" w:rsidRDefault="00F414C7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C7" w:rsidRDefault="00F414C7" w:rsidP="002612F9">
      <w:r>
        <w:separator/>
      </w:r>
    </w:p>
  </w:footnote>
  <w:footnote w:type="continuationSeparator" w:id="0">
    <w:p w:rsidR="00F414C7" w:rsidRDefault="00F414C7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41183"/>
    <w:rsid w:val="000523F2"/>
    <w:rsid w:val="000736F7"/>
    <w:rsid w:val="00074962"/>
    <w:rsid w:val="000A466C"/>
    <w:rsid w:val="000B3CEF"/>
    <w:rsid w:val="000B6833"/>
    <w:rsid w:val="000D0B6C"/>
    <w:rsid w:val="000D201B"/>
    <w:rsid w:val="000E06E7"/>
    <w:rsid w:val="000E308B"/>
    <w:rsid w:val="000E5759"/>
    <w:rsid w:val="000E63D6"/>
    <w:rsid w:val="000E65E8"/>
    <w:rsid w:val="000F6CA4"/>
    <w:rsid w:val="00100B1A"/>
    <w:rsid w:val="00101569"/>
    <w:rsid w:val="00102240"/>
    <w:rsid w:val="001238BD"/>
    <w:rsid w:val="00135867"/>
    <w:rsid w:val="00150AE9"/>
    <w:rsid w:val="00160011"/>
    <w:rsid w:val="0016113A"/>
    <w:rsid w:val="00175F3E"/>
    <w:rsid w:val="00176335"/>
    <w:rsid w:val="001977FE"/>
    <w:rsid w:val="001A1336"/>
    <w:rsid w:val="001A2A51"/>
    <w:rsid w:val="001D4677"/>
    <w:rsid w:val="001E0D35"/>
    <w:rsid w:val="001F058A"/>
    <w:rsid w:val="001F3064"/>
    <w:rsid w:val="002079DD"/>
    <w:rsid w:val="00214B86"/>
    <w:rsid w:val="00226C8D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D07A0"/>
    <w:rsid w:val="002D54A3"/>
    <w:rsid w:val="002F293F"/>
    <w:rsid w:val="002F33BC"/>
    <w:rsid w:val="002F37E2"/>
    <w:rsid w:val="0030238F"/>
    <w:rsid w:val="0031074F"/>
    <w:rsid w:val="00314877"/>
    <w:rsid w:val="00326A22"/>
    <w:rsid w:val="00326E25"/>
    <w:rsid w:val="0034124B"/>
    <w:rsid w:val="00342385"/>
    <w:rsid w:val="00393471"/>
    <w:rsid w:val="003A438D"/>
    <w:rsid w:val="003B5751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437EA"/>
    <w:rsid w:val="00451659"/>
    <w:rsid w:val="00451B24"/>
    <w:rsid w:val="00451CCA"/>
    <w:rsid w:val="00455465"/>
    <w:rsid w:val="004565D0"/>
    <w:rsid w:val="00466ABD"/>
    <w:rsid w:val="00470D57"/>
    <w:rsid w:val="0047243A"/>
    <w:rsid w:val="00482CB1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22FE7"/>
    <w:rsid w:val="00523E38"/>
    <w:rsid w:val="005323C1"/>
    <w:rsid w:val="00535B52"/>
    <w:rsid w:val="005505C7"/>
    <w:rsid w:val="005647AD"/>
    <w:rsid w:val="00576929"/>
    <w:rsid w:val="005837C5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4180B"/>
    <w:rsid w:val="00682C1B"/>
    <w:rsid w:val="006907D0"/>
    <w:rsid w:val="00692226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7AE3"/>
    <w:rsid w:val="00754165"/>
    <w:rsid w:val="007637D9"/>
    <w:rsid w:val="00765BEA"/>
    <w:rsid w:val="00774D53"/>
    <w:rsid w:val="00786DBC"/>
    <w:rsid w:val="007A33D0"/>
    <w:rsid w:val="007A6D03"/>
    <w:rsid w:val="007B7AC8"/>
    <w:rsid w:val="007E3EFA"/>
    <w:rsid w:val="007E49BF"/>
    <w:rsid w:val="007F6EEB"/>
    <w:rsid w:val="007F716D"/>
    <w:rsid w:val="00832F5D"/>
    <w:rsid w:val="008359A6"/>
    <w:rsid w:val="008475C7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D7DF9"/>
    <w:rsid w:val="008F58AC"/>
    <w:rsid w:val="00902C1F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C01CB"/>
    <w:rsid w:val="009C4490"/>
    <w:rsid w:val="009D4382"/>
    <w:rsid w:val="00A24230"/>
    <w:rsid w:val="00A36A25"/>
    <w:rsid w:val="00A52B89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78D9"/>
    <w:rsid w:val="00AE009A"/>
    <w:rsid w:val="00AE69A2"/>
    <w:rsid w:val="00AF0C8B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94715"/>
    <w:rsid w:val="00B9553B"/>
    <w:rsid w:val="00BA2110"/>
    <w:rsid w:val="00BC37D7"/>
    <w:rsid w:val="00BC39BB"/>
    <w:rsid w:val="00BC7348"/>
    <w:rsid w:val="00BD44AD"/>
    <w:rsid w:val="00BD64B1"/>
    <w:rsid w:val="00BD6B0F"/>
    <w:rsid w:val="00BE21F1"/>
    <w:rsid w:val="00BE7DCE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4AF5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A25EA"/>
    <w:rsid w:val="00EA32AF"/>
    <w:rsid w:val="00EB0A70"/>
    <w:rsid w:val="00EC0F36"/>
    <w:rsid w:val="00EC6E21"/>
    <w:rsid w:val="00ED0136"/>
    <w:rsid w:val="00ED0490"/>
    <w:rsid w:val="00EF73E0"/>
    <w:rsid w:val="00F01C84"/>
    <w:rsid w:val="00F07D16"/>
    <w:rsid w:val="00F132CD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31F0"/>
    <w:rsid w:val="00F7344B"/>
    <w:rsid w:val="00F736FE"/>
    <w:rsid w:val="00F81506"/>
    <w:rsid w:val="00F91F6D"/>
    <w:rsid w:val="00F9363D"/>
    <w:rsid w:val="00FB3AD7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5F98-E282-4EB3-915D-A8526956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78</cp:revision>
  <cp:lastPrinted>2022-11-23T07:12:00Z</cp:lastPrinted>
  <dcterms:created xsi:type="dcterms:W3CDTF">2022-08-17T08:35:00Z</dcterms:created>
  <dcterms:modified xsi:type="dcterms:W3CDTF">2022-11-23T07:12:00Z</dcterms:modified>
</cp:coreProperties>
</file>