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C73954" w:rsidP="006873D7">
      <w:pPr>
        <w:pStyle w:val="Style2"/>
        <w:widowControl/>
        <w:spacing w:before="197"/>
        <w:ind w:left="1944" w:right="1944"/>
        <w:rPr>
          <w:rStyle w:val="FontStyle13"/>
        </w:rPr>
      </w:pPr>
      <w:r>
        <w:rPr>
          <w:rStyle w:val="FontStyle13"/>
        </w:rPr>
        <w:t>UMOWA NR ZP-271/6</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8900DE" w:rsidP="006873D7">
      <w:pPr>
        <w:widowControl/>
        <w:tabs>
          <w:tab w:val="left" w:leader="dot" w:pos="2376"/>
        </w:tabs>
        <w:spacing w:before="43"/>
        <w:rPr>
          <w:color w:val="000000"/>
          <w:sz w:val="22"/>
          <w:szCs w:val="22"/>
        </w:rPr>
      </w:pPr>
      <w:r>
        <w:rPr>
          <w:color w:val="000000"/>
          <w:sz w:val="22"/>
          <w:szCs w:val="22"/>
        </w:rPr>
        <w:t>Zawarta w  dniu ………….. 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C73954" w:rsidRPr="00C73954" w:rsidRDefault="008900DE" w:rsidP="00C73954">
      <w:pPr>
        <w:widowControl/>
        <w:numPr>
          <w:ilvl w:val="0"/>
          <w:numId w:val="1"/>
        </w:numPr>
        <w:tabs>
          <w:tab w:val="left" w:pos="355"/>
        </w:tabs>
        <w:spacing w:before="245" w:line="274" w:lineRule="exact"/>
        <w:ind w:left="355" w:hanging="355"/>
        <w:jc w:val="both"/>
        <w:rPr>
          <w:b/>
          <w:bCs/>
          <w:color w:val="000000"/>
          <w:sz w:val="26"/>
          <w:szCs w:val="26"/>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C73954" w:rsidRPr="00C73954">
        <w:rPr>
          <w:b/>
          <w:bCs/>
          <w:color w:val="000000"/>
        </w:rPr>
        <w:t xml:space="preserve">Renowacja stawów na terenie zabytkowego parku podworskiego w </w:t>
      </w:r>
      <w:proofErr w:type="spellStart"/>
      <w:r w:rsidR="00C73954" w:rsidRPr="00C73954">
        <w:rPr>
          <w:b/>
          <w:bCs/>
          <w:color w:val="000000"/>
        </w:rPr>
        <w:t>Oczesałach</w:t>
      </w:r>
      <w:proofErr w:type="spellEnd"/>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w:t>
      </w:r>
      <w:r w:rsidR="005031A0">
        <w:rPr>
          <w:color w:val="000000"/>
          <w:sz w:val="22"/>
          <w:szCs w:val="22"/>
        </w:rPr>
        <w:t>reśla kosztorys ofertowy wykonawcy</w:t>
      </w:r>
      <w:r w:rsidRPr="008900DE">
        <w:rPr>
          <w:color w:val="000000"/>
          <w:sz w:val="22"/>
          <w:szCs w:val="22"/>
        </w:rPr>
        <w:t xml:space="preserve"> - stanowiący (wraz z załączonym do niego przedmiarem robót ) załącznik nr 1</w:t>
      </w:r>
      <w:r w:rsidR="005031A0">
        <w:rPr>
          <w:color w:val="000000"/>
          <w:sz w:val="22"/>
          <w:szCs w:val="22"/>
        </w:rPr>
        <w:t xml:space="preserve"> do niniejszej </w:t>
      </w:r>
      <w:r w:rsidRPr="008900DE">
        <w:rPr>
          <w:color w:val="000000"/>
          <w:sz w:val="22"/>
          <w:szCs w:val="22"/>
        </w:rPr>
        <w:t xml:space="preserve">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C83A40">
        <w:rPr>
          <w:rStyle w:val="FontStyle15"/>
          <w:b/>
        </w:rPr>
        <w:t>…..</w:t>
      </w:r>
      <w:r w:rsidR="008900DE">
        <w:rPr>
          <w:rStyle w:val="FontStyle15"/>
          <w:b/>
        </w:rPr>
        <w:t xml:space="preserve"> 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Pr>
          <w:rStyle w:val="FontStyle15"/>
        </w:rPr>
        <w:t xml:space="preserve">t ustala się </w:t>
      </w:r>
      <w:r w:rsidR="005031A0">
        <w:rPr>
          <w:b/>
          <w:color w:val="000000"/>
          <w:sz w:val="22"/>
          <w:szCs w:val="22"/>
        </w:rPr>
        <w:t>do 30 września 2020</w:t>
      </w:r>
      <w:r w:rsidR="00C83A40" w:rsidRPr="00C83A40">
        <w:rPr>
          <w:b/>
          <w:color w:val="000000"/>
          <w:sz w:val="22"/>
          <w:szCs w:val="22"/>
        </w:rPr>
        <w:t>r.</w:t>
      </w:r>
      <w:r w:rsidR="005031A0">
        <w:rPr>
          <w:b/>
          <w:bCs/>
          <w:color w:val="000000"/>
          <w:sz w:val="22"/>
          <w:szCs w:val="22"/>
        </w:rPr>
        <w:t xml:space="preserve"> </w:t>
      </w:r>
      <w:r w:rsidR="00C83A40">
        <w:rPr>
          <w:rStyle w:val="FontStyle15"/>
          <w:b/>
        </w:rPr>
        <w:t xml:space="preserve"> </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6873D7" w:rsidRPr="00C83A40" w:rsidRDefault="006873D7">
      <w:pPr>
        <w:rPr>
          <w:b/>
        </w:rPr>
      </w:pPr>
    </w:p>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lastRenderedPageBreak/>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w:t>
      </w:r>
      <w:r>
        <w:rPr>
          <w:rStyle w:val="FontStyle15"/>
        </w:rPr>
        <w:lastRenderedPageBreak/>
        <w:t>nastąpić w terminie do 14 dni od daty przekazania kompletnego projektu umowy przez 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5031A0">
        <w:rPr>
          <w:rStyle w:val="FontStyle15"/>
        </w:rPr>
        <w:t xml:space="preserve">tów winna być nie mniejsza niż </w:t>
      </w:r>
      <w:r w:rsidR="00C83A40">
        <w:rPr>
          <w:rStyle w:val="FontStyle15"/>
        </w:rPr>
        <w:t xml:space="preserve"> 5</w:t>
      </w:r>
      <w:r>
        <w:rPr>
          <w:rStyle w:val="FontStyle15"/>
        </w:rPr>
        <w:t>00</w:t>
      </w:r>
      <w:r w:rsidR="00C83A40">
        <w:rPr>
          <w:rStyle w:val="FontStyle15"/>
        </w:rPr>
        <w:t> </w:t>
      </w:r>
      <w:r>
        <w:rPr>
          <w:rStyle w:val="FontStyle15"/>
        </w:rPr>
        <w:t>000</w:t>
      </w:r>
      <w:r w:rsidR="00C83A40">
        <w:rPr>
          <w:rStyle w:val="FontStyle15"/>
        </w:rPr>
        <w:t>,00</w:t>
      </w:r>
      <w:r>
        <w:rPr>
          <w:rStyle w:val="FontStyle15"/>
        </w:rPr>
        <w:t xml:space="preserve">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5031A0">
        <w:rPr>
          <w:color w:val="000000"/>
          <w:sz w:val="22"/>
          <w:szCs w:val="22"/>
        </w:rPr>
        <w:t>renowacja czasz stawów.</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 xml:space="preserve">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Style w:val="FontStyle15"/>
        </w:rPr>
        <w:t>anonimizacji</w:t>
      </w:r>
      <w:proofErr w:type="spellEnd"/>
      <w:r>
        <w:rPr>
          <w:rStyle w:val="FontStyle15"/>
        </w:rPr>
        <w:t>.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 xml:space="preserve">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w:t>
      </w:r>
      <w:proofErr w:type="spellStart"/>
      <w:r>
        <w:rPr>
          <w:rStyle w:val="FontStyle15"/>
        </w:rPr>
        <w:t>anonimizacji</w:t>
      </w:r>
      <w:proofErr w:type="spellEnd"/>
      <w:r>
        <w:rPr>
          <w:rStyle w:val="FontStyle15"/>
        </w:rPr>
        <w:t>.</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6961F4">
        <w:rPr>
          <w:color w:val="000000"/>
          <w:sz w:val="22"/>
          <w:szCs w:val="22"/>
        </w:rPr>
        <w:t>mach branży sanitarnej</w:t>
      </w:r>
      <w:r w:rsidRPr="0034583D">
        <w:rPr>
          <w:color w:val="000000"/>
          <w:sz w:val="22"/>
          <w:szCs w:val="22"/>
        </w:rPr>
        <w:t>.</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 xml:space="preserve">Wynagrodzenie określone w ust. 1 zawiera także koszt: zagospodarowania terenu budowy, organizacji ruchu, </w:t>
      </w:r>
      <w:proofErr w:type="spellStart"/>
      <w:r>
        <w:rPr>
          <w:rStyle w:val="FontStyle15"/>
        </w:rPr>
        <w:t>oznakowań</w:t>
      </w:r>
      <w:proofErr w:type="spellEnd"/>
      <w:r>
        <w:rPr>
          <w:rStyle w:val="FontStyle15"/>
        </w:rPr>
        <w:t>,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Pr="006961F4" w:rsidRDefault="006961F4" w:rsidP="006873D7">
      <w:pPr>
        <w:pStyle w:val="Style6"/>
        <w:widowControl/>
        <w:numPr>
          <w:ilvl w:val="0"/>
          <w:numId w:val="18"/>
        </w:numPr>
        <w:tabs>
          <w:tab w:val="left" w:pos="355"/>
        </w:tabs>
        <w:spacing w:line="274" w:lineRule="exact"/>
        <w:ind w:left="355" w:right="10"/>
        <w:rPr>
          <w:rStyle w:val="FontStyle15"/>
          <w:b/>
        </w:rPr>
      </w:pPr>
      <w:r w:rsidRPr="006961F4">
        <w:rPr>
          <w:rStyle w:val="FontStyle15"/>
          <w:b/>
        </w:rPr>
        <w:t xml:space="preserve">Rozliczenie </w:t>
      </w:r>
      <w:r w:rsidR="006873D7" w:rsidRPr="006961F4">
        <w:rPr>
          <w:rStyle w:val="FontStyle15"/>
          <w:b/>
        </w:rPr>
        <w:t xml:space="preserve"> robót</w:t>
      </w:r>
      <w:r w:rsidRPr="006961F4">
        <w:rPr>
          <w:rStyle w:val="FontStyle15"/>
          <w:b/>
        </w:rPr>
        <w:t xml:space="preserve"> wykonanych w </w:t>
      </w:r>
      <w:r w:rsidR="005031A0">
        <w:rPr>
          <w:rStyle w:val="FontStyle15"/>
          <w:b/>
        </w:rPr>
        <w:t>2020r. nastąpi fakturą końcową</w:t>
      </w:r>
      <w:r w:rsidR="006873D7" w:rsidRPr="006961F4">
        <w:rPr>
          <w:rStyle w:val="FontStyle15"/>
          <w:b/>
        </w:rPr>
        <w:t xml:space="preserve"> wystawioną przez Wykonawcę wraz z wymaganymi oświadczeniami i załącznikami, po dokonaniu przez Zamawiającego b</w:t>
      </w:r>
      <w:r w:rsidRPr="006961F4">
        <w:rPr>
          <w:rStyle w:val="FontStyle15"/>
          <w:b/>
        </w:rPr>
        <w:t xml:space="preserve">ezusterkowego odbioru częściowego </w:t>
      </w:r>
      <w:r w:rsidR="006873D7" w:rsidRPr="006961F4">
        <w:rPr>
          <w:rStyle w:val="FontStyle15"/>
          <w:b/>
        </w:rPr>
        <w:t>robót, zakończonego protokołem odbioru.</w:t>
      </w:r>
    </w:p>
    <w:p w:rsidR="006961F4" w:rsidRDefault="006961F4" w:rsidP="006961F4">
      <w:pPr>
        <w:pStyle w:val="Style6"/>
        <w:widowControl/>
        <w:tabs>
          <w:tab w:val="left" w:pos="355"/>
        </w:tabs>
        <w:spacing w:line="274" w:lineRule="exact"/>
        <w:ind w:left="355" w:right="10" w:firstLine="0"/>
        <w:rPr>
          <w:rStyle w:val="FontStyle15"/>
          <w:b/>
        </w:rPr>
      </w:pPr>
    </w:p>
    <w:p w:rsidR="005031A0" w:rsidRDefault="005031A0" w:rsidP="006961F4">
      <w:pPr>
        <w:pStyle w:val="Style6"/>
        <w:widowControl/>
        <w:tabs>
          <w:tab w:val="left" w:pos="355"/>
        </w:tabs>
        <w:spacing w:line="274" w:lineRule="exact"/>
        <w:ind w:left="355" w:right="10" w:firstLine="0"/>
        <w:rPr>
          <w:rStyle w:val="FontStyle15"/>
        </w:rPr>
      </w:pP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lastRenderedPageBreak/>
        <w:t>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 xml:space="preserve">aktura Wykonawcy będzie regulowana w formie przelewu z konta Zamawiającego na konto Wykonawcy w terminie do 14 dni od daty otrzymania przez Zamawiającego </w:t>
      </w:r>
      <w:r w:rsidR="005031A0">
        <w:rPr>
          <w:rStyle w:val="FontStyle15"/>
        </w:rPr>
        <w:t>środków zewnętrznych z odpowiedniej instytucji dotującej</w:t>
      </w:r>
      <w:r w:rsidRPr="000D5B4D">
        <w:rPr>
          <w:rStyle w:val="FontStyle15"/>
        </w:rPr>
        <w:t xml:space="preserve">. Za datę zapłaty wynagrodzenia uznaje się dzień obciążenia rachunku bankowego Zamawiającego. Podstawą do wystawienia faktury będzie </w:t>
      </w:r>
      <w:r w:rsidRPr="000D5B4D">
        <w:rPr>
          <w:rStyle w:val="FontStyle15"/>
        </w:rPr>
        <w:lastRenderedPageBreak/>
        <w:t>protokół dokonanego przez Zamawiającego odbioru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961F4" w:rsidRDefault="006961F4" w:rsidP="006961F4">
      <w:pPr>
        <w:pStyle w:val="Style6"/>
        <w:widowControl/>
        <w:tabs>
          <w:tab w:val="left" w:pos="350"/>
        </w:tabs>
        <w:spacing w:line="274" w:lineRule="exact"/>
        <w:ind w:right="14" w:firstLine="0"/>
        <w:rPr>
          <w:rStyle w:val="FontStyle15"/>
        </w:rPr>
      </w:pPr>
    </w:p>
    <w:p w:rsidR="006961F4" w:rsidRDefault="006961F4" w:rsidP="006961F4">
      <w:pPr>
        <w:pStyle w:val="Style6"/>
        <w:widowControl/>
        <w:tabs>
          <w:tab w:val="left" w:pos="350"/>
        </w:tabs>
        <w:spacing w:line="274" w:lineRule="exact"/>
        <w:ind w:right="14" w:firstLine="0"/>
        <w:rPr>
          <w:rStyle w:val="FontStyle15"/>
        </w:rPr>
      </w:pP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961F4" w:rsidRDefault="006961F4" w:rsidP="006961F4">
      <w:pPr>
        <w:rPr>
          <w:rStyle w:val="FontStyle15"/>
        </w:rPr>
      </w:pPr>
    </w:p>
    <w:p w:rsidR="006961F4" w:rsidRDefault="006961F4" w:rsidP="006961F4">
      <w:pPr>
        <w:rPr>
          <w:rStyle w:val="FontStyle15"/>
        </w:rPr>
      </w:pPr>
    </w:p>
    <w:p w:rsidR="006961F4" w:rsidRDefault="006961F4" w:rsidP="006961F4">
      <w:pPr>
        <w:rPr>
          <w:rStyle w:val="FontStyle15"/>
        </w:rPr>
      </w:pPr>
    </w:p>
    <w:p w:rsidR="006873D7" w:rsidRPr="005031A0" w:rsidRDefault="006873D7" w:rsidP="006873D7">
      <w:pPr>
        <w:pStyle w:val="Style6"/>
        <w:widowControl/>
        <w:numPr>
          <w:ilvl w:val="0"/>
          <w:numId w:val="20"/>
        </w:numPr>
        <w:tabs>
          <w:tab w:val="left" w:pos="350"/>
        </w:tabs>
        <w:spacing w:line="274" w:lineRule="exact"/>
        <w:ind w:left="350" w:right="5" w:hanging="350"/>
        <w:rPr>
          <w:rStyle w:val="FontStyle15"/>
        </w:rPr>
      </w:pPr>
      <w:r w:rsidRPr="005031A0">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6961F4" w:rsidRDefault="006961F4"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 xml:space="preserve">za każdy dzień opóźnienia przekazania harmonogramu prac w stosunku do terminu określonego w pkt 2 </w:t>
      </w:r>
      <w:proofErr w:type="spellStart"/>
      <w:r>
        <w:rPr>
          <w:rStyle w:val="FontStyle15"/>
        </w:rPr>
        <w:t>ppkt</w:t>
      </w:r>
      <w:proofErr w:type="spellEnd"/>
      <w:r>
        <w:rPr>
          <w:rStyle w:val="FontStyle15"/>
        </w:rPr>
        <w:t xml:space="preserve">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każdy rozpoczęty dzień opóźnienia w stosunku do terminu zakończenia robót na danym odcinku drogi zgodnie z zaakceptowanym harmonogramem prac - w wysokości 0,1% wynagrodzenia umownego brutto określonego w § 7 ust. 1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961F4" w:rsidRDefault="006961F4" w:rsidP="006961F4">
      <w:pPr>
        <w:pStyle w:val="Style6"/>
        <w:widowControl/>
        <w:tabs>
          <w:tab w:val="left" w:pos="710"/>
        </w:tabs>
        <w:spacing w:line="274" w:lineRule="exact"/>
        <w:ind w:firstLine="0"/>
        <w:rPr>
          <w:rStyle w:val="FontStyle15"/>
        </w:rPr>
      </w:pP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 xml:space="preserve">innymi przypadkami, gdy zmiana pozostaje w bezpośrednim związku </w:t>
      </w:r>
      <w:proofErr w:type="spellStart"/>
      <w:r>
        <w:rPr>
          <w:rStyle w:val="FontStyle15"/>
        </w:rPr>
        <w:t>przyczynowo-skutkowym</w:t>
      </w:r>
      <w:proofErr w:type="spellEnd"/>
      <w:r>
        <w:rPr>
          <w:rStyle w:val="FontStyle15"/>
        </w:rPr>
        <w:t xml:space="preserve">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9E39D6">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9E39D6">
        <w:rPr>
          <w:rStyle w:val="FontStyle15"/>
        </w:rPr>
        <w:t xml:space="preserve"> Wykonawcy</w:t>
      </w:r>
      <w:bookmarkStart w:id="0" w:name="_GoBack"/>
      <w:bookmarkEnd w:id="0"/>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F0" w:rsidRDefault="00BF34F0" w:rsidP="00305D64">
      <w:r>
        <w:separator/>
      </w:r>
    </w:p>
  </w:endnote>
  <w:endnote w:type="continuationSeparator" w:id="0">
    <w:p w:rsidR="00BF34F0" w:rsidRDefault="00BF34F0"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9E39D6">
          <w:rPr>
            <w:noProof/>
          </w:rPr>
          <w:t>15</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F0" w:rsidRDefault="00BF34F0" w:rsidP="00305D64">
      <w:r>
        <w:separator/>
      </w:r>
    </w:p>
  </w:footnote>
  <w:footnote w:type="continuationSeparator" w:id="0">
    <w:p w:rsidR="00BF34F0" w:rsidRDefault="00BF34F0"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305D64"/>
    <w:rsid w:val="0035151E"/>
    <w:rsid w:val="005031A0"/>
    <w:rsid w:val="00546A9B"/>
    <w:rsid w:val="00595FDE"/>
    <w:rsid w:val="006873D7"/>
    <w:rsid w:val="006961F4"/>
    <w:rsid w:val="007431B1"/>
    <w:rsid w:val="00831BDD"/>
    <w:rsid w:val="008900DE"/>
    <w:rsid w:val="009E39D6"/>
    <w:rsid w:val="00A33866"/>
    <w:rsid w:val="00AD4046"/>
    <w:rsid w:val="00BF34F0"/>
    <w:rsid w:val="00C57458"/>
    <w:rsid w:val="00C73954"/>
    <w:rsid w:val="00C83A40"/>
    <w:rsid w:val="00CA0200"/>
    <w:rsid w:val="00CB6759"/>
    <w:rsid w:val="00E83D31"/>
    <w:rsid w:val="00FA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17</Pages>
  <Words>6199</Words>
  <Characters>37198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11</cp:revision>
  <cp:lastPrinted>2019-07-30T11:03:00Z</cp:lastPrinted>
  <dcterms:created xsi:type="dcterms:W3CDTF">2019-07-30T10:35:00Z</dcterms:created>
  <dcterms:modified xsi:type="dcterms:W3CDTF">2020-06-03T13:10:00Z</dcterms:modified>
</cp:coreProperties>
</file>