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8900DE" w:rsidP="006873D7">
      <w:pPr>
        <w:pStyle w:val="Style2"/>
        <w:widowControl/>
        <w:spacing w:before="197"/>
        <w:ind w:left="1944" w:right="1944"/>
        <w:rPr>
          <w:rStyle w:val="FontStyle13"/>
        </w:rPr>
      </w:pPr>
      <w:r>
        <w:rPr>
          <w:rStyle w:val="FontStyle13"/>
        </w:rPr>
        <w:t>UMOWA NR ZP-271/1/2020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8900DE" w:rsidRPr="008900DE" w:rsidRDefault="008900DE" w:rsidP="008900DE">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Pr="008900DE">
        <w:rPr>
          <w:b/>
          <w:bCs/>
          <w:color w:val="000000"/>
          <w:sz w:val="22"/>
          <w:szCs w:val="22"/>
        </w:rPr>
        <w:t>Termomodernizacja budynku Publicznej szkoły Podstawowej w Lewiczynie.</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określa opis przedmiotu zamówienia - stanowiący (wraz z załączonym do niego przedmiarem robót ) załącznik nr 1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8900DE">
        <w:rPr>
          <w:rStyle w:val="FontStyle15"/>
          <w:b/>
        </w:rPr>
        <w:t>1 lipiec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8900DE" w:rsidRPr="008900DE">
        <w:rPr>
          <w:rStyle w:val="FontStyle15"/>
          <w:b/>
        </w:rPr>
        <w:t>od dnia 1 lipiec 2020r.</w:t>
      </w:r>
      <w:r w:rsidRPr="008900DE">
        <w:rPr>
          <w:rStyle w:val="FontStyle15"/>
          <w:b/>
        </w:rPr>
        <w:t xml:space="preserve"> do dnia</w:t>
      </w:r>
      <w:r>
        <w:rPr>
          <w:rStyle w:val="FontStyle15"/>
        </w:rPr>
        <w:t xml:space="preserve"> </w:t>
      </w:r>
      <w:r w:rsidR="008900DE">
        <w:rPr>
          <w:rStyle w:val="FontStyle15"/>
          <w:b/>
        </w:rPr>
        <w:t>31 sierpień 2020</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6873D7" w:rsidRDefault="006873D7"/>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lastRenderedPageBreak/>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w:t>
      </w:r>
      <w:r>
        <w:rPr>
          <w:rStyle w:val="FontStyle15"/>
        </w:rPr>
        <w:lastRenderedPageBreak/>
        <w:t>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dokumentów winna być nie mniejsza niż 300 000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8900DE">
        <w:rPr>
          <w:color w:val="000000"/>
          <w:sz w:val="22"/>
          <w:szCs w:val="22"/>
        </w:rPr>
        <w:t>wykonanie ocieplenia ścian i fundamentów budynku szkoły</w:t>
      </w:r>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anonimizacji.</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ramach branży konstrukcyjno-budowlanej.</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Wynagrodzenie określone w ust. 1 zawiera także koszt: zagospodarowania terenu budowy, organizacji ruchu, oznakowań,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przez Zamawiającego bezusterkowego odbioru końcowego robót, zakończonego protokołem odbioru.</w:t>
      </w: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w:t>
      </w:r>
      <w:r>
        <w:rPr>
          <w:rStyle w:val="FontStyle15"/>
        </w:rPr>
        <w:lastRenderedPageBreak/>
        <w:t>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 terminie do 14 dni od daty otrzymania przez Zamawiającego środków zewnętrznych z Wojewódzkiego Funduszu Ochrony Środowiska i Gospodarki Wodnej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bookmarkStart w:id="0" w:name="_GoBack"/>
      <w:bookmarkEnd w:id="0"/>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za każdy dzień opóźnienia przekazania harmonogramu prac w stosunku do terminu określonego w pkt 2 ppkt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każdy rozpoczęty dzień opóźnienia w stosunku do terminu zakończenia robót na danym odcinku drogi zgodnie z zaakceptowanym harmonogramem prac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innymi przypadkami, gdy zmiana pozostaje w bezpośrednim związku przyczynowo-skutkowym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jc w:val="left"/>
        <w:rPr>
          <w:rStyle w:val="FontStyle15"/>
        </w:rPr>
      </w:pPr>
      <w:r>
        <w:rPr>
          <w:rStyle w:val="FontStyle15"/>
        </w:rPr>
        <w:t xml:space="preserve">Opis przedmiotu zamówienia </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Przedmiar robót</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00" w:rsidRDefault="00CA0200" w:rsidP="00305D64">
      <w:r>
        <w:separator/>
      </w:r>
    </w:p>
  </w:endnote>
  <w:endnote w:type="continuationSeparator" w:id="0">
    <w:p w:rsidR="00CA0200" w:rsidRDefault="00CA0200"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595FDE">
          <w:rPr>
            <w:noProof/>
          </w:rPr>
          <w:t>8</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00" w:rsidRDefault="00CA0200" w:rsidP="00305D64">
      <w:r>
        <w:separator/>
      </w:r>
    </w:p>
  </w:footnote>
  <w:footnote w:type="continuationSeparator" w:id="0">
    <w:p w:rsidR="00CA0200" w:rsidRDefault="00CA0200"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305D64"/>
    <w:rsid w:val="00546A9B"/>
    <w:rsid w:val="00595FDE"/>
    <w:rsid w:val="006873D7"/>
    <w:rsid w:val="00831BDD"/>
    <w:rsid w:val="008900DE"/>
    <w:rsid w:val="00A33866"/>
    <w:rsid w:val="00AD4046"/>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6213</Words>
  <Characters>37280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7</cp:revision>
  <cp:lastPrinted>2019-07-30T11:03:00Z</cp:lastPrinted>
  <dcterms:created xsi:type="dcterms:W3CDTF">2019-07-30T10:35:00Z</dcterms:created>
  <dcterms:modified xsi:type="dcterms:W3CDTF">2020-01-21T11:07:00Z</dcterms:modified>
</cp:coreProperties>
</file>