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73B" w:rsidRPr="0027773B" w:rsidRDefault="0027773B" w:rsidP="0027773B">
      <w:pPr>
        <w:pBdr>
          <w:bottom w:val="single" w:sz="6" w:space="1" w:color="auto"/>
        </w:pBdr>
        <w:spacing w:after="0" w:line="240" w:lineRule="auto"/>
        <w:jc w:val="center"/>
        <w:rPr>
          <w:rFonts w:ascii="Arial" w:eastAsia="Times New Roman" w:hAnsi="Arial" w:cs="Arial"/>
          <w:vanish/>
          <w:sz w:val="16"/>
          <w:szCs w:val="16"/>
          <w:lang w:eastAsia="pl-PL"/>
        </w:rPr>
      </w:pPr>
      <w:r w:rsidRPr="0027773B">
        <w:rPr>
          <w:rFonts w:ascii="Arial" w:eastAsia="Times New Roman" w:hAnsi="Arial" w:cs="Arial"/>
          <w:vanish/>
          <w:sz w:val="16"/>
          <w:szCs w:val="16"/>
          <w:lang w:eastAsia="pl-PL"/>
        </w:rPr>
        <w:t>Początek formularza</w:t>
      </w:r>
    </w:p>
    <w:p w:rsidR="0027773B" w:rsidRPr="0027773B" w:rsidRDefault="0027773B" w:rsidP="0027773B">
      <w:pPr>
        <w:spacing w:after="0" w:line="240" w:lineRule="auto"/>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in;height:18pt" o:ole="">
            <v:imagedata r:id="rId5" o:title=""/>
          </v:shape>
          <w:control r:id="rId6" w:name="DefaultOcxName" w:shapeid="_x0000_i1040"/>
        </w:object>
      </w:r>
      <w:r w:rsidRPr="0027773B">
        <w:rPr>
          <w:rFonts w:ascii="Times New Roman" w:eastAsia="Times New Roman" w:hAnsi="Times New Roman" w:cs="Times New Roman"/>
          <w:sz w:val="24"/>
          <w:szCs w:val="24"/>
        </w:rPr>
        <w:object w:dxaOrig="1440" w:dyaOrig="1440">
          <v:shape id="_x0000_i1043" type="#_x0000_t75" style="width:1in;height:18pt" o:ole="">
            <v:imagedata r:id="rId5" o:title=""/>
          </v:shape>
          <w:control r:id="rId7" w:name="DefaultOcxName1" w:shapeid="_x0000_i1043"/>
        </w:object>
      </w:r>
      <w:r w:rsidRPr="0027773B">
        <w:rPr>
          <w:rFonts w:ascii="Times New Roman" w:eastAsia="Times New Roman" w:hAnsi="Times New Roman" w:cs="Times New Roman"/>
          <w:sz w:val="24"/>
          <w:szCs w:val="24"/>
        </w:rPr>
        <w:object w:dxaOrig="1440" w:dyaOrig="1440">
          <v:shape id="_x0000_i1046" type="#_x0000_t75" style="width:1in;height:18pt" o:ole="">
            <v:imagedata r:id="rId5" o:title=""/>
          </v:shape>
          <w:control r:id="rId8" w:name="DefaultOcxName2" w:shapeid="_x0000_i1046"/>
        </w:object>
      </w:r>
      <w:r w:rsidRPr="0027773B">
        <w:rPr>
          <w:rFonts w:ascii="Times New Roman" w:eastAsia="Times New Roman" w:hAnsi="Times New Roman" w:cs="Times New Roman"/>
          <w:sz w:val="24"/>
          <w:szCs w:val="24"/>
        </w:rPr>
        <w:object w:dxaOrig="1440" w:dyaOrig="1440">
          <v:shape id="_x0000_i1049" type="#_x0000_t75" style="width:1in;height:18pt" o:ole="">
            <v:imagedata r:id="rId9" o:title=""/>
          </v:shape>
          <w:control r:id="rId10" w:name="DefaultOcxName3" w:shapeid="_x0000_i1049"/>
        </w:object>
      </w:r>
    </w:p>
    <w:p w:rsidR="0027773B" w:rsidRPr="0027773B" w:rsidRDefault="0027773B" w:rsidP="0027773B">
      <w:pPr>
        <w:spacing w:after="0" w:line="240" w:lineRule="auto"/>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rPr>
        <w:object w:dxaOrig="1440" w:dyaOrig="1440">
          <v:shape id="_x0000_i1052" type="#_x0000_t75" style="width:1in;height:18pt" o:ole="">
            <v:imagedata r:id="rId11" o:title=""/>
          </v:shape>
          <w:control r:id="rId12" w:name="DefaultOcxName4" w:shapeid="_x0000_i1052"/>
        </w:object>
      </w:r>
      <w:r w:rsidRPr="0027773B">
        <w:rPr>
          <w:rFonts w:ascii="Times New Roman" w:eastAsia="Times New Roman" w:hAnsi="Times New Roman" w:cs="Times New Roman"/>
          <w:sz w:val="24"/>
          <w:szCs w:val="24"/>
        </w:rPr>
        <w:object w:dxaOrig="1440" w:dyaOrig="1440">
          <v:shape id="_x0000_i1055" type="#_x0000_t75" style="width:1in;height:18pt" o:ole="">
            <v:imagedata r:id="rId13" o:title=""/>
          </v:shape>
          <w:control r:id="rId14" w:name="DefaultOcxName5" w:shapeid="_x0000_i1055"/>
        </w:object>
      </w:r>
    </w:p>
    <w:p w:rsidR="0027773B" w:rsidRPr="0027773B" w:rsidRDefault="0027773B" w:rsidP="0027773B">
      <w:pPr>
        <w:spacing w:after="240" w:line="240" w:lineRule="auto"/>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t xml:space="preserve">Ogłoszenie nr 504635-N-2019 z dnia 2019-01-17 r. </w:t>
      </w:r>
    </w:p>
    <w:p w:rsidR="0027773B" w:rsidRPr="0027773B" w:rsidRDefault="0027773B" w:rsidP="0027773B">
      <w:pPr>
        <w:spacing w:after="0" w:line="450" w:lineRule="atLeast"/>
        <w:jc w:val="center"/>
        <w:rPr>
          <w:rFonts w:ascii="Times New Roman" w:eastAsia="Times New Roman" w:hAnsi="Times New Roman" w:cs="Times New Roman"/>
          <w:b/>
          <w:bCs/>
          <w:sz w:val="27"/>
          <w:szCs w:val="27"/>
          <w:lang w:eastAsia="pl-PL"/>
        </w:rPr>
      </w:pPr>
      <w:r w:rsidRPr="0027773B">
        <w:rPr>
          <w:rFonts w:ascii="Times New Roman" w:eastAsia="Times New Roman" w:hAnsi="Times New Roman" w:cs="Times New Roman"/>
          <w:b/>
          <w:bCs/>
          <w:sz w:val="27"/>
          <w:szCs w:val="27"/>
          <w:lang w:eastAsia="pl-PL"/>
        </w:rPr>
        <w:t>Urząd Gminy w Belsku Dużym: Przebudowa drogi gminnej w Belsku Dużym - ul. Parkowa.</w:t>
      </w:r>
      <w:r w:rsidRPr="0027773B">
        <w:rPr>
          <w:rFonts w:ascii="Times New Roman" w:eastAsia="Times New Roman" w:hAnsi="Times New Roman" w:cs="Times New Roman"/>
          <w:b/>
          <w:bCs/>
          <w:sz w:val="27"/>
          <w:szCs w:val="27"/>
          <w:lang w:eastAsia="pl-PL"/>
        </w:rPr>
        <w:br/>
        <w:t xml:space="preserve">OGŁOSZENIE O ZAMÓWIENIU - Roboty budowlane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Zamieszczanie ogłoszenia:</w:t>
      </w:r>
      <w:r w:rsidRPr="0027773B">
        <w:rPr>
          <w:rFonts w:ascii="Times New Roman" w:eastAsia="Times New Roman" w:hAnsi="Times New Roman" w:cs="Times New Roman"/>
          <w:sz w:val="24"/>
          <w:szCs w:val="24"/>
          <w:lang w:eastAsia="pl-PL"/>
        </w:rPr>
        <w:t xml:space="preserve"> Zamieszczanie obowiązkowe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Ogłoszenie dotyczy:</w:t>
      </w:r>
      <w:r w:rsidRPr="0027773B">
        <w:rPr>
          <w:rFonts w:ascii="Times New Roman" w:eastAsia="Times New Roman" w:hAnsi="Times New Roman" w:cs="Times New Roman"/>
          <w:sz w:val="24"/>
          <w:szCs w:val="24"/>
          <w:lang w:eastAsia="pl-PL"/>
        </w:rPr>
        <w:t xml:space="preserve"> Zamówienia publicznego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Nie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Nazwa projektu lub programu</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Nie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7773B">
        <w:rPr>
          <w:rFonts w:ascii="Times New Roman" w:eastAsia="Times New Roman" w:hAnsi="Times New Roman" w:cs="Times New Roman"/>
          <w:sz w:val="24"/>
          <w:szCs w:val="24"/>
          <w:lang w:eastAsia="pl-PL"/>
        </w:rPr>
        <w:t>Pzp</w:t>
      </w:r>
      <w:proofErr w:type="spellEnd"/>
      <w:r w:rsidRPr="0027773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7773B">
        <w:rPr>
          <w:rFonts w:ascii="Times New Roman" w:eastAsia="Times New Roman" w:hAnsi="Times New Roman" w:cs="Times New Roman"/>
          <w:sz w:val="24"/>
          <w:szCs w:val="24"/>
          <w:lang w:eastAsia="pl-PL"/>
        </w:rPr>
        <w:br/>
      </w:r>
    </w:p>
    <w:p w:rsidR="0027773B" w:rsidRPr="0027773B" w:rsidRDefault="0027773B" w:rsidP="0027773B">
      <w:pPr>
        <w:spacing w:after="0" w:line="450" w:lineRule="atLeast"/>
        <w:rPr>
          <w:rFonts w:ascii="Times New Roman" w:eastAsia="Times New Roman" w:hAnsi="Times New Roman" w:cs="Times New Roman"/>
          <w:b/>
          <w:bCs/>
          <w:sz w:val="27"/>
          <w:szCs w:val="27"/>
          <w:lang w:eastAsia="pl-PL"/>
        </w:rPr>
      </w:pPr>
      <w:r w:rsidRPr="0027773B">
        <w:rPr>
          <w:rFonts w:ascii="Times New Roman" w:eastAsia="Times New Roman" w:hAnsi="Times New Roman" w:cs="Times New Roman"/>
          <w:b/>
          <w:bCs/>
          <w:sz w:val="27"/>
          <w:szCs w:val="27"/>
          <w:u w:val="single"/>
          <w:lang w:eastAsia="pl-PL"/>
        </w:rPr>
        <w:t>SEKCJA I: ZAMAWIAJĄCY</w:t>
      </w:r>
      <w:r w:rsidRPr="0027773B">
        <w:rPr>
          <w:rFonts w:ascii="Times New Roman" w:eastAsia="Times New Roman" w:hAnsi="Times New Roman" w:cs="Times New Roman"/>
          <w:b/>
          <w:bCs/>
          <w:sz w:val="27"/>
          <w:szCs w:val="27"/>
          <w:lang w:eastAsia="pl-PL"/>
        </w:rPr>
        <w:t xml:space="preserv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 xml:space="preserve">Postępowanie przeprowadza centralny zamawiający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Nie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Nie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lastRenderedPageBreak/>
        <w:t>Informacje na temat podmiotu któremu zamawiający powierzył/powierzyli prowadzenie postępowania:</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Postępowanie jest przeprowadzane wspólnie przez zamawiających</w:t>
      </w:r>
      <w:r w:rsidRPr="0027773B">
        <w:rPr>
          <w:rFonts w:ascii="Times New Roman" w:eastAsia="Times New Roman" w:hAnsi="Times New Roman" w:cs="Times New Roman"/>
          <w:sz w:val="24"/>
          <w:szCs w:val="24"/>
          <w:lang w:eastAsia="pl-PL"/>
        </w:rPr>
        <w:t xml:space="preserv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Nie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Nie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Informacje dodatkowe:</w:t>
      </w:r>
      <w:r w:rsidRPr="0027773B">
        <w:rPr>
          <w:rFonts w:ascii="Times New Roman" w:eastAsia="Times New Roman" w:hAnsi="Times New Roman" w:cs="Times New Roman"/>
          <w:sz w:val="24"/>
          <w:szCs w:val="24"/>
          <w:lang w:eastAsia="pl-PL"/>
        </w:rPr>
        <w:t xml:space="preserv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 xml:space="preserve">I. 1) NAZWA I ADRES: </w:t>
      </w:r>
      <w:r w:rsidRPr="0027773B">
        <w:rPr>
          <w:rFonts w:ascii="Times New Roman" w:eastAsia="Times New Roman" w:hAnsi="Times New Roman" w:cs="Times New Roman"/>
          <w:sz w:val="24"/>
          <w:szCs w:val="24"/>
          <w:lang w:eastAsia="pl-PL"/>
        </w:rPr>
        <w:t xml:space="preserve">Urząd Gminy w Belsku Dużym, krajowy numer identyfikacyjny 53348100000, ul. ul. Kozietulskiego  , 05622   Belsk Duży, woj. mazowieckie, państwo Polska, tel. 486 611 281, e-mail urzad@belskduzy.pl, faks 486 611 340. </w:t>
      </w:r>
      <w:r w:rsidRPr="0027773B">
        <w:rPr>
          <w:rFonts w:ascii="Times New Roman" w:eastAsia="Times New Roman" w:hAnsi="Times New Roman" w:cs="Times New Roman"/>
          <w:sz w:val="24"/>
          <w:szCs w:val="24"/>
          <w:lang w:eastAsia="pl-PL"/>
        </w:rPr>
        <w:br/>
        <w:t xml:space="preserve">Adres strony internetowej (URL): www.belskduzy.pl </w:t>
      </w:r>
      <w:r w:rsidRPr="0027773B">
        <w:rPr>
          <w:rFonts w:ascii="Times New Roman" w:eastAsia="Times New Roman" w:hAnsi="Times New Roman" w:cs="Times New Roman"/>
          <w:sz w:val="24"/>
          <w:szCs w:val="24"/>
          <w:lang w:eastAsia="pl-PL"/>
        </w:rPr>
        <w:br/>
        <w:t xml:space="preserve">Adres profilu nabywcy: </w:t>
      </w:r>
      <w:r w:rsidRPr="0027773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 xml:space="preserve">I. 2) RODZAJ ZAMAWIAJĄCEGO: </w:t>
      </w:r>
      <w:r w:rsidRPr="0027773B">
        <w:rPr>
          <w:rFonts w:ascii="Times New Roman" w:eastAsia="Times New Roman" w:hAnsi="Times New Roman" w:cs="Times New Roman"/>
          <w:sz w:val="24"/>
          <w:szCs w:val="24"/>
          <w:lang w:eastAsia="pl-PL"/>
        </w:rPr>
        <w:t xml:space="preserve">Administracja samorządowa </w:t>
      </w:r>
      <w:r w:rsidRPr="0027773B">
        <w:rPr>
          <w:rFonts w:ascii="Times New Roman" w:eastAsia="Times New Roman" w:hAnsi="Times New Roman" w:cs="Times New Roman"/>
          <w:sz w:val="24"/>
          <w:szCs w:val="24"/>
          <w:lang w:eastAsia="pl-PL"/>
        </w:rPr>
        <w:br/>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 xml:space="preserve">I.3) WSPÓLNE UDZIELANIE ZAMÓWIENIA </w:t>
      </w:r>
      <w:r w:rsidRPr="0027773B">
        <w:rPr>
          <w:rFonts w:ascii="Times New Roman" w:eastAsia="Times New Roman" w:hAnsi="Times New Roman" w:cs="Times New Roman"/>
          <w:b/>
          <w:bCs/>
          <w:i/>
          <w:iCs/>
          <w:sz w:val="24"/>
          <w:szCs w:val="24"/>
          <w:lang w:eastAsia="pl-PL"/>
        </w:rPr>
        <w:t>(jeżeli dotyczy)</w:t>
      </w:r>
      <w:r w:rsidRPr="0027773B">
        <w:rPr>
          <w:rFonts w:ascii="Times New Roman" w:eastAsia="Times New Roman" w:hAnsi="Times New Roman" w:cs="Times New Roman"/>
          <w:b/>
          <w:bCs/>
          <w:sz w:val="24"/>
          <w:szCs w:val="24"/>
          <w:lang w:eastAsia="pl-PL"/>
        </w:rPr>
        <w:t xml:space="preserv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27773B">
        <w:rPr>
          <w:rFonts w:ascii="Times New Roman" w:eastAsia="Times New Roman" w:hAnsi="Times New Roman" w:cs="Times New Roman"/>
          <w:sz w:val="24"/>
          <w:szCs w:val="24"/>
          <w:lang w:eastAsia="pl-PL"/>
        </w:rPr>
        <w:lastRenderedPageBreak/>
        <w:t xml:space="preserve">udzielane przez każdego z zamawiających indywidualnie, czy zamówienie zostanie udzielone w imieniu i na rzecz pozostałych zamawiających): </w:t>
      </w:r>
      <w:r w:rsidRPr="0027773B">
        <w:rPr>
          <w:rFonts w:ascii="Times New Roman" w:eastAsia="Times New Roman" w:hAnsi="Times New Roman" w:cs="Times New Roman"/>
          <w:sz w:val="24"/>
          <w:szCs w:val="24"/>
          <w:lang w:eastAsia="pl-PL"/>
        </w:rPr>
        <w:br/>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 xml:space="preserve">I.4) KOMUNIKACJA: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7773B">
        <w:rPr>
          <w:rFonts w:ascii="Times New Roman" w:eastAsia="Times New Roman" w:hAnsi="Times New Roman" w:cs="Times New Roman"/>
          <w:sz w:val="24"/>
          <w:szCs w:val="24"/>
          <w:lang w:eastAsia="pl-PL"/>
        </w:rPr>
        <w:t xml:space="preserv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Tak </w:t>
      </w:r>
      <w:r w:rsidRPr="0027773B">
        <w:rPr>
          <w:rFonts w:ascii="Times New Roman" w:eastAsia="Times New Roman" w:hAnsi="Times New Roman" w:cs="Times New Roman"/>
          <w:sz w:val="24"/>
          <w:szCs w:val="24"/>
          <w:lang w:eastAsia="pl-PL"/>
        </w:rPr>
        <w:br/>
        <w:t xml:space="preserve">www.bip.belskduzy.pl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Tak </w:t>
      </w:r>
      <w:r w:rsidRPr="0027773B">
        <w:rPr>
          <w:rFonts w:ascii="Times New Roman" w:eastAsia="Times New Roman" w:hAnsi="Times New Roman" w:cs="Times New Roman"/>
          <w:sz w:val="24"/>
          <w:szCs w:val="24"/>
          <w:lang w:eastAsia="pl-PL"/>
        </w:rPr>
        <w:br/>
        <w:t xml:space="preserve">www.bip.belskduzy.pl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Nie </w:t>
      </w:r>
      <w:r w:rsidRPr="0027773B">
        <w:rPr>
          <w:rFonts w:ascii="Times New Roman" w:eastAsia="Times New Roman" w:hAnsi="Times New Roman" w:cs="Times New Roman"/>
          <w:sz w:val="24"/>
          <w:szCs w:val="24"/>
          <w:lang w:eastAsia="pl-PL"/>
        </w:rPr>
        <w:br/>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Oferty lub wnioski o dopuszczenie do udziału w postępowaniu należy przesyłać:</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Elektronicznie</w:t>
      </w:r>
      <w:r w:rsidRPr="0027773B">
        <w:rPr>
          <w:rFonts w:ascii="Times New Roman" w:eastAsia="Times New Roman" w:hAnsi="Times New Roman" w:cs="Times New Roman"/>
          <w:sz w:val="24"/>
          <w:szCs w:val="24"/>
          <w:lang w:eastAsia="pl-PL"/>
        </w:rPr>
        <w:t xml:space="preserv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Nie </w:t>
      </w:r>
      <w:r w:rsidRPr="0027773B">
        <w:rPr>
          <w:rFonts w:ascii="Times New Roman" w:eastAsia="Times New Roman" w:hAnsi="Times New Roman" w:cs="Times New Roman"/>
          <w:sz w:val="24"/>
          <w:szCs w:val="24"/>
          <w:lang w:eastAsia="pl-PL"/>
        </w:rPr>
        <w:br/>
        <w:t xml:space="preserve">adres </w:t>
      </w:r>
      <w:r w:rsidRPr="0027773B">
        <w:rPr>
          <w:rFonts w:ascii="Times New Roman" w:eastAsia="Times New Roman" w:hAnsi="Times New Roman" w:cs="Times New Roman"/>
          <w:sz w:val="24"/>
          <w:szCs w:val="24"/>
          <w:lang w:eastAsia="pl-PL"/>
        </w:rPr>
        <w:br/>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t xml:space="preserve">Nie </w:t>
      </w:r>
      <w:r w:rsidRPr="0027773B">
        <w:rPr>
          <w:rFonts w:ascii="Times New Roman" w:eastAsia="Times New Roman" w:hAnsi="Times New Roman" w:cs="Times New Roman"/>
          <w:sz w:val="24"/>
          <w:szCs w:val="24"/>
          <w:lang w:eastAsia="pl-PL"/>
        </w:rPr>
        <w:br/>
        <w:t xml:space="preserve">Inny sposób: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Wymagane jest przesłanie ofert lub wniosków o dopuszczenie do udziału w </w:t>
      </w:r>
      <w:r w:rsidRPr="0027773B">
        <w:rPr>
          <w:rFonts w:ascii="Times New Roman" w:eastAsia="Times New Roman" w:hAnsi="Times New Roman" w:cs="Times New Roman"/>
          <w:b/>
          <w:bCs/>
          <w:sz w:val="24"/>
          <w:szCs w:val="24"/>
          <w:lang w:eastAsia="pl-PL"/>
        </w:rPr>
        <w:lastRenderedPageBreak/>
        <w:t>postępowaniu w inny sposób:</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t xml:space="preserve">Tak </w:t>
      </w:r>
      <w:r w:rsidRPr="0027773B">
        <w:rPr>
          <w:rFonts w:ascii="Times New Roman" w:eastAsia="Times New Roman" w:hAnsi="Times New Roman" w:cs="Times New Roman"/>
          <w:sz w:val="24"/>
          <w:szCs w:val="24"/>
          <w:lang w:eastAsia="pl-PL"/>
        </w:rPr>
        <w:br/>
        <w:t xml:space="preserve">Inny sposób: </w:t>
      </w:r>
      <w:r w:rsidRPr="0027773B">
        <w:rPr>
          <w:rFonts w:ascii="Times New Roman" w:eastAsia="Times New Roman" w:hAnsi="Times New Roman" w:cs="Times New Roman"/>
          <w:sz w:val="24"/>
          <w:szCs w:val="24"/>
          <w:lang w:eastAsia="pl-PL"/>
        </w:rPr>
        <w:br/>
        <w:t xml:space="preserve">poczta tradycyjna/kurier </w:t>
      </w:r>
      <w:r w:rsidRPr="0027773B">
        <w:rPr>
          <w:rFonts w:ascii="Times New Roman" w:eastAsia="Times New Roman" w:hAnsi="Times New Roman" w:cs="Times New Roman"/>
          <w:sz w:val="24"/>
          <w:szCs w:val="24"/>
          <w:lang w:eastAsia="pl-PL"/>
        </w:rPr>
        <w:br/>
        <w:t xml:space="preserve">Adres: </w:t>
      </w:r>
      <w:r w:rsidRPr="0027773B">
        <w:rPr>
          <w:rFonts w:ascii="Times New Roman" w:eastAsia="Times New Roman" w:hAnsi="Times New Roman" w:cs="Times New Roman"/>
          <w:sz w:val="24"/>
          <w:szCs w:val="24"/>
          <w:lang w:eastAsia="pl-PL"/>
        </w:rPr>
        <w:br/>
        <w:t xml:space="preserve">Urząd Gminy Belsk Duży, ul. Jana Kozietulskiego 4, 05-622 Belsk Duży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7773B">
        <w:rPr>
          <w:rFonts w:ascii="Times New Roman" w:eastAsia="Times New Roman" w:hAnsi="Times New Roman" w:cs="Times New Roman"/>
          <w:sz w:val="24"/>
          <w:szCs w:val="24"/>
          <w:lang w:eastAsia="pl-PL"/>
        </w:rPr>
        <w:t xml:space="preserv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Nie </w:t>
      </w:r>
      <w:r w:rsidRPr="0027773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7773B">
        <w:rPr>
          <w:rFonts w:ascii="Times New Roman" w:eastAsia="Times New Roman" w:hAnsi="Times New Roman" w:cs="Times New Roman"/>
          <w:sz w:val="24"/>
          <w:szCs w:val="24"/>
          <w:lang w:eastAsia="pl-PL"/>
        </w:rPr>
        <w:br/>
      </w:r>
    </w:p>
    <w:p w:rsidR="0027773B" w:rsidRPr="0027773B" w:rsidRDefault="0027773B" w:rsidP="0027773B">
      <w:pPr>
        <w:spacing w:after="0" w:line="450" w:lineRule="atLeast"/>
        <w:rPr>
          <w:rFonts w:ascii="Times New Roman" w:eastAsia="Times New Roman" w:hAnsi="Times New Roman" w:cs="Times New Roman"/>
          <w:b/>
          <w:bCs/>
          <w:sz w:val="27"/>
          <w:szCs w:val="27"/>
          <w:lang w:eastAsia="pl-PL"/>
        </w:rPr>
      </w:pPr>
      <w:r w:rsidRPr="0027773B">
        <w:rPr>
          <w:rFonts w:ascii="Times New Roman" w:eastAsia="Times New Roman" w:hAnsi="Times New Roman" w:cs="Times New Roman"/>
          <w:b/>
          <w:bCs/>
          <w:sz w:val="27"/>
          <w:szCs w:val="27"/>
          <w:u w:val="single"/>
          <w:lang w:eastAsia="pl-PL"/>
        </w:rPr>
        <w:t xml:space="preserve">SEKCJA II: PRZEDMIOT ZAMÓWIENIA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II.1) Nazwa nadana zamówieniu przez zamawiającego: </w:t>
      </w:r>
      <w:r w:rsidRPr="0027773B">
        <w:rPr>
          <w:rFonts w:ascii="Times New Roman" w:eastAsia="Times New Roman" w:hAnsi="Times New Roman" w:cs="Times New Roman"/>
          <w:sz w:val="24"/>
          <w:szCs w:val="24"/>
          <w:lang w:eastAsia="pl-PL"/>
        </w:rPr>
        <w:t xml:space="preserve">Przebudowa drogi gminnej w Belsku Dużym - ul. Parkowa.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Numer referencyjny: </w:t>
      </w:r>
      <w:r w:rsidRPr="0027773B">
        <w:rPr>
          <w:rFonts w:ascii="Times New Roman" w:eastAsia="Times New Roman" w:hAnsi="Times New Roman" w:cs="Times New Roman"/>
          <w:sz w:val="24"/>
          <w:szCs w:val="24"/>
          <w:lang w:eastAsia="pl-PL"/>
        </w:rPr>
        <w:t xml:space="preserve">ZP-271/3/2019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7773B" w:rsidRPr="0027773B" w:rsidRDefault="0027773B" w:rsidP="0027773B">
      <w:pPr>
        <w:spacing w:after="0" w:line="450" w:lineRule="atLeast"/>
        <w:jc w:val="both"/>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Nie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II.2) Rodzaj zamówienia: </w:t>
      </w:r>
      <w:r w:rsidRPr="0027773B">
        <w:rPr>
          <w:rFonts w:ascii="Times New Roman" w:eastAsia="Times New Roman" w:hAnsi="Times New Roman" w:cs="Times New Roman"/>
          <w:sz w:val="24"/>
          <w:szCs w:val="24"/>
          <w:lang w:eastAsia="pl-PL"/>
        </w:rPr>
        <w:t xml:space="preserve">Roboty budowlane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II.3) Informacja o możliwości składania ofert częściowych</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t xml:space="preserve">Zamówienie podzielone jest na części: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Nie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Oferty lub wnioski o dopuszczenie do udziału w postępowaniu można składać w odniesieniu do:</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lastRenderedPageBreak/>
        <w:br/>
      </w:r>
      <w:r w:rsidRPr="0027773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II.4) Krótki opis przedmiotu zamówienia </w:t>
      </w:r>
      <w:r w:rsidRPr="0027773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7773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7773B">
        <w:rPr>
          <w:rFonts w:ascii="Times New Roman" w:eastAsia="Times New Roman" w:hAnsi="Times New Roman" w:cs="Times New Roman"/>
          <w:sz w:val="24"/>
          <w:szCs w:val="24"/>
          <w:lang w:eastAsia="pl-PL"/>
        </w:rPr>
        <w:t xml:space="preserve">Przedmiotem zamówienia jest przebudowa nawierzchni asfaltowej na drodze gminnej – ul. Parkowa w miejscowości Belsk Duży na odcinku 155,00 </w:t>
      </w:r>
      <w:proofErr w:type="spellStart"/>
      <w:r w:rsidRPr="0027773B">
        <w:rPr>
          <w:rFonts w:ascii="Times New Roman" w:eastAsia="Times New Roman" w:hAnsi="Times New Roman" w:cs="Times New Roman"/>
          <w:sz w:val="24"/>
          <w:szCs w:val="24"/>
          <w:lang w:eastAsia="pl-PL"/>
        </w:rPr>
        <w:t>mb</w:t>
      </w:r>
      <w:proofErr w:type="spellEnd"/>
      <w:r w:rsidRPr="0027773B">
        <w:rPr>
          <w:rFonts w:ascii="Times New Roman" w:eastAsia="Times New Roman" w:hAnsi="Times New Roman" w:cs="Times New Roman"/>
          <w:sz w:val="24"/>
          <w:szCs w:val="24"/>
          <w:lang w:eastAsia="pl-PL"/>
        </w:rPr>
        <w:t xml:space="preserve">. Szczegółowy opis przedmiotu zamówienia przedstawiono w załączniku nr 1 do SIWZ zawierającym przedmiar robót i opis techniczny.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II.5) Główny kod CPV: </w:t>
      </w:r>
      <w:r w:rsidRPr="0027773B">
        <w:rPr>
          <w:rFonts w:ascii="Times New Roman" w:eastAsia="Times New Roman" w:hAnsi="Times New Roman" w:cs="Times New Roman"/>
          <w:sz w:val="24"/>
          <w:szCs w:val="24"/>
          <w:lang w:eastAsia="pl-PL"/>
        </w:rPr>
        <w:t xml:space="preserve">45230000-8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Dodatkowe kody CPV:</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II.6) Całkowita wartość zamówienia </w:t>
      </w:r>
      <w:r w:rsidRPr="0027773B">
        <w:rPr>
          <w:rFonts w:ascii="Times New Roman" w:eastAsia="Times New Roman" w:hAnsi="Times New Roman" w:cs="Times New Roman"/>
          <w:i/>
          <w:iCs/>
          <w:sz w:val="24"/>
          <w:szCs w:val="24"/>
          <w:lang w:eastAsia="pl-PL"/>
        </w:rPr>
        <w:t>(jeżeli zamawiający podaje informacje o wartości zamówienia)</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t xml:space="preserve">Wartość bez VAT: </w:t>
      </w:r>
      <w:r w:rsidRPr="0027773B">
        <w:rPr>
          <w:rFonts w:ascii="Times New Roman" w:eastAsia="Times New Roman" w:hAnsi="Times New Roman" w:cs="Times New Roman"/>
          <w:sz w:val="24"/>
          <w:szCs w:val="24"/>
          <w:lang w:eastAsia="pl-PL"/>
        </w:rPr>
        <w:br/>
        <w:t xml:space="preserve">Waluta: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7773B">
        <w:rPr>
          <w:rFonts w:ascii="Times New Roman" w:eastAsia="Times New Roman" w:hAnsi="Times New Roman" w:cs="Times New Roman"/>
          <w:sz w:val="24"/>
          <w:szCs w:val="24"/>
          <w:lang w:eastAsia="pl-PL"/>
        </w:rPr>
        <w:t xml:space="preserv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7773B">
        <w:rPr>
          <w:rFonts w:ascii="Times New Roman" w:eastAsia="Times New Roman" w:hAnsi="Times New Roman" w:cs="Times New Roman"/>
          <w:b/>
          <w:bCs/>
          <w:sz w:val="24"/>
          <w:szCs w:val="24"/>
          <w:lang w:eastAsia="pl-PL"/>
        </w:rPr>
        <w:t>Pzp</w:t>
      </w:r>
      <w:proofErr w:type="spellEnd"/>
      <w:r w:rsidRPr="0027773B">
        <w:rPr>
          <w:rFonts w:ascii="Times New Roman" w:eastAsia="Times New Roman" w:hAnsi="Times New Roman" w:cs="Times New Roman"/>
          <w:b/>
          <w:bCs/>
          <w:sz w:val="24"/>
          <w:szCs w:val="24"/>
          <w:lang w:eastAsia="pl-PL"/>
        </w:rPr>
        <w:t xml:space="preserve">: </w:t>
      </w:r>
      <w:r w:rsidRPr="0027773B">
        <w:rPr>
          <w:rFonts w:ascii="Times New Roman" w:eastAsia="Times New Roman" w:hAnsi="Times New Roman" w:cs="Times New Roman"/>
          <w:sz w:val="24"/>
          <w:szCs w:val="24"/>
          <w:lang w:eastAsia="pl-PL"/>
        </w:rPr>
        <w:t xml:space="preserve">Tak </w:t>
      </w:r>
      <w:r w:rsidRPr="0027773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7773B">
        <w:rPr>
          <w:rFonts w:ascii="Times New Roman" w:eastAsia="Times New Roman" w:hAnsi="Times New Roman" w:cs="Times New Roman"/>
          <w:sz w:val="24"/>
          <w:szCs w:val="24"/>
          <w:lang w:eastAsia="pl-PL"/>
        </w:rPr>
        <w:t>Pzp</w:t>
      </w:r>
      <w:proofErr w:type="spellEnd"/>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lastRenderedPageBreak/>
        <w:t xml:space="preserve">Zamawiający przewiduje możliwość zamówień polegających na powtórzeniu podobnych robót w zakresie nie przekraczającym 50% zakresu zamówienia podstawowego. </w:t>
      </w:r>
      <w:proofErr w:type="spellStart"/>
      <w:r w:rsidRPr="0027773B">
        <w:rPr>
          <w:rFonts w:ascii="Times New Roman" w:eastAsia="Times New Roman" w:hAnsi="Times New Roman" w:cs="Times New Roman"/>
          <w:sz w:val="24"/>
          <w:szCs w:val="24"/>
          <w:lang w:eastAsia="pl-PL"/>
        </w:rPr>
        <w:t>Przewi¬duje</w:t>
      </w:r>
      <w:proofErr w:type="spellEnd"/>
      <w:r w:rsidRPr="0027773B">
        <w:rPr>
          <w:rFonts w:ascii="Times New Roman" w:eastAsia="Times New Roman" w:hAnsi="Times New Roman" w:cs="Times New Roman"/>
          <w:sz w:val="24"/>
          <w:szCs w:val="24"/>
          <w:lang w:eastAsia="pl-PL"/>
        </w:rPr>
        <w:t xml:space="preserve"> się możliwość wykorzystania wszystkich rodzajów prac określonych w przedmiarze robót. Wykonawca wykona je na warunkach odrębnie uzgodnionych.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t>miesiącach:   </w:t>
      </w:r>
      <w:r w:rsidRPr="0027773B">
        <w:rPr>
          <w:rFonts w:ascii="Times New Roman" w:eastAsia="Times New Roman" w:hAnsi="Times New Roman" w:cs="Times New Roman"/>
          <w:i/>
          <w:iCs/>
          <w:sz w:val="24"/>
          <w:szCs w:val="24"/>
          <w:lang w:eastAsia="pl-PL"/>
        </w:rPr>
        <w:t xml:space="preserve"> lub </w:t>
      </w:r>
      <w:r w:rsidRPr="0027773B">
        <w:rPr>
          <w:rFonts w:ascii="Times New Roman" w:eastAsia="Times New Roman" w:hAnsi="Times New Roman" w:cs="Times New Roman"/>
          <w:b/>
          <w:bCs/>
          <w:sz w:val="24"/>
          <w:szCs w:val="24"/>
          <w:lang w:eastAsia="pl-PL"/>
        </w:rPr>
        <w:t>dniach:</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i/>
          <w:iCs/>
          <w:sz w:val="24"/>
          <w:szCs w:val="24"/>
          <w:lang w:eastAsia="pl-PL"/>
        </w:rPr>
        <w:t>lub</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data rozpoczęcia: </w:t>
      </w:r>
      <w:r w:rsidRPr="0027773B">
        <w:rPr>
          <w:rFonts w:ascii="Times New Roman" w:eastAsia="Times New Roman" w:hAnsi="Times New Roman" w:cs="Times New Roman"/>
          <w:sz w:val="24"/>
          <w:szCs w:val="24"/>
          <w:lang w:eastAsia="pl-PL"/>
        </w:rPr>
        <w:t> </w:t>
      </w:r>
      <w:r w:rsidRPr="0027773B">
        <w:rPr>
          <w:rFonts w:ascii="Times New Roman" w:eastAsia="Times New Roman" w:hAnsi="Times New Roman" w:cs="Times New Roman"/>
          <w:i/>
          <w:iCs/>
          <w:sz w:val="24"/>
          <w:szCs w:val="24"/>
          <w:lang w:eastAsia="pl-PL"/>
        </w:rPr>
        <w:t xml:space="preserve"> lub </w:t>
      </w:r>
      <w:r w:rsidRPr="0027773B">
        <w:rPr>
          <w:rFonts w:ascii="Times New Roman" w:eastAsia="Times New Roman" w:hAnsi="Times New Roman" w:cs="Times New Roman"/>
          <w:b/>
          <w:bCs/>
          <w:sz w:val="24"/>
          <w:szCs w:val="24"/>
          <w:lang w:eastAsia="pl-PL"/>
        </w:rPr>
        <w:t xml:space="preserve">zakończenia: </w:t>
      </w:r>
      <w:r w:rsidRPr="0027773B">
        <w:rPr>
          <w:rFonts w:ascii="Times New Roman" w:eastAsia="Times New Roman" w:hAnsi="Times New Roman" w:cs="Times New Roman"/>
          <w:sz w:val="24"/>
          <w:szCs w:val="24"/>
          <w:lang w:eastAsia="pl-PL"/>
        </w:rPr>
        <w:t xml:space="preserve">2019-05-15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II.9) Informacje dodatkowe: </w:t>
      </w:r>
    </w:p>
    <w:p w:rsidR="0027773B" w:rsidRPr="0027773B" w:rsidRDefault="0027773B" w:rsidP="0027773B">
      <w:pPr>
        <w:spacing w:after="0" w:line="450" w:lineRule="atLeast"/>
        <w:rPr>
          <w:rFonts w:ascii="Times New Roman" w:eastAsia="Times New Roman" w:hAnsi="Times New Roman" w:cs="Times New Roman"/>
          <w:b/>
          <w:bCs/>
          <w:sz w:val="27"/>
          <w:szCs w:val="27"/>
          <w:lang w:eastAsia="pl-PL"/>
        </w:rPr>
      </w:pPr>
      <w:r w:rsidRPr="0027773B">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 xml:space="preserve">III.1) WARUNKI UDZIAŁU W POSTĘPOWANIU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t xml:space="preserve">Określenie warunków: </w:t>
      </w:r>
      <w:r w:rsidRPr="0027773B">
        <w:rPr>
          <w:rFonts w:ascii="Times New Roman" w:eastAsia="Times New Roman" w:hAnsi="Times New Roman" w:cs="Times New Roman"/>
          <w:sz w:val="24"/>
          <w:szCs w:val="24"/>
          <w:lang w:eastAsia="pl-PL"/>
        </w:rPr>
        <w:br/>
        <w:t xml:space="preserve">Informacje dodatkowe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III.1.2) Sytuacja finansowa lub ekonomiczna </w:t>
      </w:r>
      <w:r w:rsidRPr="0027773B">
        <w:rPr>
          <w:rFonts w:ascii="Times New Roman" w:eastAsia="Times New Roman" w:hAnsi="Times New Roman" w:cs="Times New Roman"/>
          <w:sz w:val="24"/>
          <w:szCs w:val="24"/>
          <w:lang w:eastAsia="pl-PL"/>
        </w:rPr>
        <w:br/>
        <w:t xml:space="preserve">Określenie warunków: </w:t>
      </w:r>
      <w:r w:rsidRPr="0027773B">
        <w:rPr>
          <w:rFonts w:ascii="Times New Roman" w:eastAsia="Times New Roman" w:hAnsi="Times New Roman" w:cs="Times New Roman"/>
          <w:sz w:val="24"/>
          <w:szCs w:val="24"/>
          <w:lang w:eastAsia="pl-PL"/>
        </w:rPr>
        <w:br/>
        <w:t xml:space="preserve">Informacje dodatkowe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III.1.3) Zdolność techniczna lub zawodowa </w:t>
      </w:r>
      <w:r w:rsidRPr="0027773B">
        <w:rPr>
          <w:rFonts w:ascii="Times New Roman" w:eastAsia="Times New Roman" w:hAnsi="Times New Roman" w:cs="Times New Roman"/>
          <w:sz w:val="24"/>
          <w:szCs w:val="24"/>
          <w:lang w:eastAsia="pl-PL"/>
        </w:rPr>
        <w:br/>
        <w:t xml:space="preserve">Określenie warunków: Wykonawca musi wykazać, że w okresie ostatnich pięciu lat przed upływem terminu składania ofert, a jeżeli okres prowadzenia działalności jest krótszy - w tym okresie, zrealizował co najmniej dwa zadania polegające na budowie, przebudowie, modernizacji lub remoncie odcinka(-ów) jezdni/dróg w technologii mieszanka mineralno-bitumiczna, o wartości zadania nie mniejszej niż 300 000,00 zł brutto. Spełnienie ww. warunku Zamawiający oceniał będzie na podstawie wykazu robót, określonego w pkt 6.2.1 SIWZ, sporządzonego wg wzoru stanowiącego załącznik nr 6 do SIWZ i załączonych dowodów, o których mowa w pkt 6.2.2 SIWZ (złożonych na wezwanie Zamawiającego). </w:t>
      </w:r>
      <w:r w:rsidRPr="0027773B">
        <w:rPr>
          <w:rFonts w:ascii="Times New Roman" w:eastAsia="Times New Roman" w:hAnsi="Times New Roman" w:cs="Times New Roman"/>
          <w:sz w:val="24"/>
          <w:szCs w:val="24"/>
          <w:lang w:eastAsia="pl-PL"/>
        </w:rPr>
        <w:lastRenderedPageBreak/>
        <w:t xml:space="preserve">Uwaga: Wykonawca wykazując się doświadczeniem uzyskanym w ramach konsorcjum może się nim wykazać jedynie w takim zakresie w jakim był bezpośrednim wykonawcą części wskazanego zadania. 2) Wykonawca musi dysponować osobą, która zgodnie z wymogami art. 12 ustawy z 7 lipca 1994 r. Prawo budowlane (Dz. U. z 2017 r. poz. 1332 ze zm.)*, może pełnić samodzielną funkcję techniczną w budownictwie obejmującą kierowanie robotami budowlanymi w zakresie przedmiotu zamówienia, tj. posiada uprawnienia budowlane do kierowania robotami budowlanymi w specjalności budowa dróg. Spełnianie ww. warunku oceniane będzie na podstawie przedłożonego w ofercie wykazu osób skierowanych przez wykonawcę do realizacji zamówienia (zał. nr 8 do SIWZ). *Ilekroć Zamawiający wymaga określonych uprawnień budowlanych na podstawie aktualnie obowiązującej ustawy z dnia 7 lipca 1994 r. - Prawo budowlane,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2016 r. poz. 65). </w:t>
      </w:r>
      <w:r w:rsidRPr="0027773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7773B">
        <w:rPr>
          <w:rFonts w:ascii="Times New Roman" w:eastAsia="Times New Roman" w:hAnsi="Times New Roman" w:cs="Times New Roman"/>
          <w:sz w:val="24"/>
          <w:szCs w:val="24"/>
          <w:lang w:eastAsia="pl-PL"/>
        </w:rPr>
        <w:br/>
        <w:t xml:space="preserve">Informacje dodatkowe: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 xml:space="preserve">III.2) PODSTAWY WYKLUCZENIA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7773B">
        <w:rPr>
          <w:rFonts w:ascii="Times New Roman" w:eastAsia="Times New Roman" w:hAnsi="Times New Roman" w:cs="Times New Roman"/>
          <w:b/>
          <w:bCs/>
          <w:sz w:val="24"/>
          <w:szCs w:val="24"/>
          <w:lang w:eastAsia="pl-PL"/>
        </w:rPr>
        <w:t>Pzp</w:t>
      </w:r>
      <w:proofErr w:type="spellEnd"/>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7773B">
        <w:rPr>
          <w:rFonts w:ascii="Times New Roman" w:eastAsia="Times New Roman" w:hAnsi="Times New Roman" w:cs="Times New Roman"/>
          <w:b/>
          <w:bCs/>
          <w:sz w:val="24"/>
          <w:szCs w:val="24"/>
          <w:lang w:eastAsia="pl-PL"/>
        </w:rPr>
        <w:t>Pzp</w:t>
      </w:r>
      <w:proofErr w:type="spellEnd"/>
      <w:r w:rsidRPr="0027773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7773B">
        <w:rPr>
          <w:rFonts w:ascii="Times New Roman" w:eastAsia="Times New Roman" w:hAnsi="Times New Roman" w:cs="Times New Roman"/>
          <w:sz w:val="24"/>
          <w:szCs w:val="24"/>
          <w:lang w:eastAsia="pl-PL"/>
        </w:rPr>
        <w:t>Pzp</w:t>
      </w:r>
      <w:proofErr w:type="spellEnd"/>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lastRenderedPageBreak/>
        <w:br/>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7773B">
        <w:rPr>
          <w:rFonts w:ascii="Times New Roman" w:eastAsia="Times New Roman" w:hAnsi="Times New Roman" w:cs="Times New Roman"/>
          <w:sz w:val="24"/>
          <w:szCs w:val="24"/>
          <w:lang w:eastAsia="pl-PL"/>
        </w:rPr>
        <w:br/>
        <w:t xml:space="preserve">Tak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Oświadczenie o spełnianiu kryteriów selekcji </w:t>
      </w:r>
      <w:r w:rsidRPr="0027773B">
        <w:rPr>
          <w:rFonts w:ascii="Times New Roman" w:eastAsia="Times New Roman" w:hAnsi="Times New Roman" w:cs="Times New Roman"/>
          <w:sz w:val="24"/>
          <w:szCs w:val="24"/>
          <w:lang w:eastAsia="pl-PL"/>
        </w:rPr>
        <w:br/>
        <w:t xml:space="preserve">Nie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 przypadku składania oferty przez wykonawców występujących wspólnie, wyżej wymieniony dokument musi złożyć każdy wykonawca. 9. Odpis z właściwego rejestru lub z centralnej ewidencji i informacji o działalności gospodarczej, jeżeli odrębne przepisy wymagają wpisu do rejestru lub ewidencji, w celu potwierdzenia braku podstaw wykluczenia na podstawie art. 24 ust. 5 pkt 1 Ustawy -dotyczący innych podmiotów w przypadku, gdy Wykonawca polega na zdolnościach technicznych lub zawodowych lub sytuacji finansowej lub ekonomicznej innych podmiotów.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27773B">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III.5.1) W ZAKRESIE SPEŁNIANIA WARUNKÓW UDZIAŁU W POSTĘPOWANIU:</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t xml:space="preserve">2. Wypełnione i podpisane oświadczenie o niepodleganiu wykluczeniu oraz spełnianiu warunków udziału w postępowaniu - załącznik nr 5 do SIWZ. W przypadku składania oferty przez wykonawców występujących wspólnie, wyżej wymieniony dokument musi złożyć każdy wykonawca.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potwierdzający spełnienie warunku określonego w pkt 5.1.1 SIWZ, opracowany według wzoru stanowiącego załącznik nr 6 do SIWZ. 7. Dowody określające czy roboty budowlane wymienione w Wykazie robót (o którym mowa w poz. 6.1.6 SIWZ) zostały wykonane należycie, w szczególności informacje o tym czy roboty zostały wykonane zgodnie z przepisami prawa budowlanego i prawidłowo ukończone. Dowodami, o których mowa powyżej są: 1) referencje; 2) inne dokumenty wystawione przez podmiot, na rzecz którego roboty budowlane były wykonywane; 3) inne dokumenty - jeżeli z uzasadnionych przyczyn o obiektywnym charakterze wykonawca nie jest w stanie uzyskać dokumentów, o których mowa w pkt 1 i 2.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III.5.2) W ZAKRESIE KRYTERIÓW SELEKCJI:</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 xml:space="preserve">III.7) INNE DOKUMENTY NIE WYMIENIONE W pkt III.3) - III.6)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 Wykaz wymaganych oświadczeń lub dokumentów wymaganych w postępowaniu, składanych przez Wykonawcę WRAZ Z OFERTĄ (formularzem ofertowym - zał. 3 do SIWZ) 1. Wypełniony i podpisany formularz kosztorysu ofertowego - załącznik nr 4 do SIWZ. 2. Wypełnione i podpisane oświadczenie o niepodleganiu wykluczeniu oraz spełnianiu warunków udziału w postępowaniu - załącznik nr 5 do SIWZ. W przypadku składania oferty przez wykonawców występujących wspólnie, wyżej wymieniony dokument musi złożyć </w:t>
      </w:r>
      <w:r w:rsidRPr="0027773B">
        <w:rPr>
          <w:rFonts w:ascii="Times New Roman" w:eastAsia="Times New Roman" w:hAnsi="Times New Roman" w:cs="Times New Roman"/>
          <w:sz w:val="24"/>
          <w:szCs w:val="24"/>
          <w:lang w:eastAsia="pl-PL"/>
        </w:rPr>
        <w:lastRenderedPageBreak/>
        <w:t xml:space="preserve">każdy wykonawca. 3. Pełnomocnictwo, dla osoby podpisującej ofertę, do podejmowania zobowiązań w imieniu wykonawcy (jeżeli reprezentuje go pełnomocnik) - oryginał lub kopia poświadczona notarialnie. 4. Pełnomocnictwo do reprezentowania w postępowaniu lub do reprezentowania w postępowaniu i zawarcia umowy (w przypadku wykonawców wspólnie ubiegających się o udzielenie zamówienia) - oryginał lub kopia poświadczona notarialnie. 5. W szczególności pisemne zobowiązanie innych podmiotów do oddania wykonawcy do dyspozycji niezbędnych zasobów na potrzeby realizacji zamówienia, sporządzone wg wzoru stanowiącego załącznik nr 7, w przypadku, gdy Wykonawca polega na zdolnościach technicznych lub zawodowych lub sytuacji finansowej lub ekonomicznej innych podmiotów - oryginał lub kopia poświadczona notarialnie. Wymagania dot. podmiotów zagranicznych 1. Jeżeli wykonawca ma siedzibę lub miejsce zamieszkania poza terytorium Rzeczypospolitej Polskiej, zamiast dokumentów, o których mowa w poz. 6.1.8 SIWZ składa dokument lub dokumenty wystawione w kraju, w którym wykonawca ma siedzibę lub miejsce zamieszkania, nie wcześniej niż 6 miesięcy przed upływem terminu składania ofert, potwierdzające, że nie otwarto jego likwidacji ani nie ogłoszono upadłości. 2.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3. Jeżeli inny podmiot, w przypadku, gdy Wykonawca polega na zdolnościach technicznych lub zawodowych lub sytuacji finansowej lub ekonomicznej innych podmiotów, ma siedzibę lub miejsce zamieszkania poza terytorium Rzeczypospolitej Polskiej, zamiast dokumentów, o których mowa w poz. 6.1.9 SIWZ składa dokument lub dokumenty wystawione w kraju, w którym ww. podmiot ma siedzibę lub miejsce zamieszkania, nie wcześniej niż 6 miesięcy przed upływem terminu składania ofert, potwierdzające, że nie otwarto jego likwidacji ani nie ogłoszono upadłości . Dokument składany bez wezwania, w terminie 3 dni od dnia zamieszczenia na stronie internetowej Zamawiającego informacji, o której mowa w art. 86 ust. 5 Ustawy (informacji z sesji otwarcia ofert) 1) oświadczenie </w:t>
      </w:r>
      <w:r w:rsidRPr="0027773B">
        <w:rPr>
          <w:rFonts w:ascii="Times New Roman" w:eastAsia="Times New Roman" w:hAnsi="Times New Roman" w:cs="Times New Roman"/>
          <w:sz w:val="24"/>
          <w:szCs w:val="24"/>
          <w:lang w:eastAsia="pl-PL"/>
        </w:rPr>
        <w:lastRenderedPageBreak/>
        <w:t xml:space="preserve">wykonawcy o przynależności albo braku przynależności do tej samej grupy kapitałowej, w celu potwierdzenia braku podstaw wykluczenia na podstawie art. 24 ust. 1 pkt 23 Ustawy (wzór zostanie zamieszczony na stronie internetowej zamawiającego wraz z informacją z otwarcia ofert) - oryginał. W przypadku składania oferty przez wykonawców występujących wspólnie, wyżej wymieniony dokument musi złożyć każdy wykonawca. 2) wraz z oświadczeniem wykonawca może złożyć dokumenty bądź informacje potwierdzające, że powiązania z innym wykonawcą nie prowadzą do zakłócenia konkurencji w postępowaniu. Ww. oświadczenie należy złożyć w oryginale w Sekretariacie Urzędu Gminy Belsk Duży, ul. Jana Kozietulskiego 4, 05-622 Belsk Duży, parter - wejście główne do budynku, Pokój nr 01. 4. Każdy z wykonawców wspólnie ubiegających się o zamówienie (działających w ramach konsorcjum, spółki cywilnej), oddzielnie musi złożyć oświadczenie wymienione w pkt 6.1.2, 6.1.8 oraz 6.2 SIWZ. Pozostałe dokumenty, formularze i oświadczenia składa pełnomocnik reprezentujący wszystkich wykonawców. </w:t>
      </w:r>
    </w:p>
    <w:p w:rsidR="0027773B" w:rsidRPr="0027773B" w:rsidRDefault="0027773B" w:rsidP="0027773B">
      <w:pPr>
        <w:spacing w:after="0" w:line="450" w:lineRule="atLeast"/>
        <w:rPr>
          <w:rFonts w:ascii="Times New Roman" w:eastAsia="Times New Roman" w:hAnsi="Times New Roman" w:cs="Times New Roman"/>
          <w:b/>
          <w:bCs/>
          <w:sz w:val="27"/>
          <w:szCs w:val="27"/>
          <w:lang w:eastAsia="pl-PL"/>
        </w:rPr>
      </w:pPr>
      <w:r w:rsidRPr="0027773B">
        <w:rPr>
          <w:rFonts w:ascii="Times New Roman" w:eastAsia="Times New Roman" w:hAnsi="Times New Roman" w:cs="Times New Roman"/>
          <w:b/>
          <w:bCs/>
          <w:sz w:val="27"/>
          <w:szCs w:val="27"/>
          <w:u w:val="single"/>
          <w:lang w:eastAsia="pl-PL"/>
        </w:rPr>
        <w:t xml:space="preserve">SEKCJA IV: PROCEDURA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 xml:space="preserve">IV.1) OPIS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IV.1.1) Tryb udzielenia zamówienia: </w:t>
      </w:r>
      <w:r w:rsidRPr="0027773B">
        <w:rPr>
          <w:rFonts w:ascii="Times New Roman" w:eastAsia="Times New Roman" w:hAnsi="Times New Roman" w:cs="Times New Roman"/>
          <w:sz w:val="24"/>
          <w:szCs w:val="24"/>
          <w:lang w:eastAsia="pl-PL"/>
        </w:rPr>
        <w:t xml:space="preserve">Przetarg nieograniczony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IV.1.2) Zamawiający żąda wniesienia wadium:</w:t>
      </w:r>
      <w:r w:rsidRPr="0027773B">
        <w:rPr>
          <w:rFonts w:ascii="Times New Roman" w:eastAsia="Times New Roman" w:hAnsi="Times New Roman" w:cs="Times New Roman"/>
          <w:sz w:val="24"/>
          <w:szCs w:val="24"/>
          <w:lang w:eastAsia="pl-PL"/>
        </w:rPr>
        <w:t xml:space="preserv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Nie </w:t>
      </w:r>
      <w:r w:rsidRPr="0027773B">
        <w:rPr>
          <w:rFonts w:ascii="Times New Roman" w:eastAsia="Times New Roman" w:hAnsi="Times New Roman" w:cs="Times New Roman"/>
          <w:sz w:val="24"/>
          <w:szCs w:val="24"/>
          <w:lang w:eastAsia="pl-PL"/>
        </w:rPr>
        <w:br/>
        <w:t xml:space="preserve">Informacja na temat wadium </w:t>
      </w:r>
      <w:r w:rsidRPr="0027773B">
        <w:rPr>
          <w:rFonts w:ascii="Times New Roman" w:eastAsia="Times New Roman" w:hAnsi="Times New Roman" w:cs="Times New Roman"/>
          <w:sz w:val="24"/>
          <w:szCs w:val="24"/>
          <w:lang w:eastAsia="pl-PL"/>
        </w:rPr>
        <w:br/>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IV.1.3) Przewiduje się udzielenie zaliczek na poczet wykonania zamówienia:</w:t>
      </w:r>
      <w:r w:rsidRPr="0027773B">
        <w:rPr>
          <w:rFonts w:ascii="Times New Roman" w:eastAsia="Times New Roman" w:hAnsi="Times New Roman" w:cs="Times New Roman"/>
          <w:sz w:val="24"/>
          <w:szCs w:val="24"/>
          <w:lang w:eastAsia="pl-PL"/>
        </w:rPr>
        <w:t xml:space="preserv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Nie </w:t>
      </w:r>
      <w:r w:rsidRPr="0027773B">
        <w:rPr>
          <w:rFonts w:ascii="Times New Roman" w:eastAsia="Times New Roman" w:hAnsi="Times New Roman" w:cs="Times New Roman"/>
          <w:sz w:val="24"/>
          <w:szCs w:val="24"/>
          <w:lang w:eastAsia="pl-PL"/>
        </w:rPr>
        <w:br/>
        <w:t xml:space="preserve">Należy podać informacje na temat udzielania zaliczek: </w:t>
      </w:r>
      <w:r w:rsidRPr="0027773B">
        <w:rPr>
          <w:rFonts w:ascii="Times New Roman" w:eastAsia="Times New Roman" w:hAnsi="Times New Roman" w:cs="Times New Roman"/>
          <w:sz w:val="24"/>
          <w:szCs w:val="24"/>
          <w:lang w:eastAsia="pl-PL"/>
        </w:rPr>
        <w:br/>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Nie </w:t>
      </w:r>
      <w:r w:rsidRPr="0027773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lastRenderedPageBreak/>
        <w:t xml:space="preserve">Nie </w:t>
      </w:r>
      <w:r w:rsidRPr="0027773B">
        <w:rPr>
          <w:rFonts w:ascii="Times New Roman" w:eastAsia="Times New Roman" w:hAnsi="Times New Roman" w:cs="Times New Roman"/>
          <w:sz w:val="24"/>
          <w:szCs w:val="24"/>
          <w:lang w:eastAsia="pl-PL"/>
        </w:rPr>
        <w:br/>
        <w:t xml:space="preserve">Informacje dodatkowe: </w:t>
      </w:r>
      <w:r w:rsidRPr="0027773B">
        <w:rPr>
          <w:rFonts w:ascii="Times New Roman" w:eastAsia="Times New Roman" w:hAnsi="Times New Roman" w:cs="Times New Roman"/>
          <w:sz w:val="24"/>
          <w:szCs w:val="24"/>
          <w:lang w:eastAsia="pl-PL"/>
        </w:rPr>
        <w:br/>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IV.1.5.) Wymaga się złożenia oferty wariantowej: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Nie </w:t>
      </w:r>
      <w:r w:rsidRPr="0027773B">
        <w:rPr>
          <w:rFonts w:ascii="Times New Roman" w:eastAsia="Times New Roman" w:hAnsi="Times New Roman" w:cs="Times New Roman"/>
          <w:sz w:val="24"/>
          <w:szCs w:val="24"/>
          <w:lang w:eastAsia="pl-PL"/>
        </w:rPr>
        <w:br/>
        <w:t xml:space="preserve">Dopuszcza się złożenie oferty wariantowej </w:t>
      </w:r>
      <w:r w:rsidRPr="0027773B">
        <w:rPr>
          <w:rFonts w:ascii="Times New Roman" w:eastAsia="Times New Roman" w:hAnsi="Times New Roman" w:cs="Times New Roman"/>
          <w:sz w:val="24"/>
          <w:szCs w:val="24"/>
          <w:lang w:eastAsia="pl-PL"/>
        </w:rPr>
        <w:br/>
        <w:t xml:space="preserve">Nie </w:t>
      </w:r>
      <w:r w:rsidRPr="0027773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7773B">
        <w:rPr>
          <w:rFonts w:ascii="Times New Roman" w:eastAsia="Times New Roman" w:hAnsi="Times New Roman" w:cs="Times New Roman"/>
          <w:sz w:val="24"/>
          <w:szCs w:val="24"/>
          <w:lang w:eastAsia="pl-PL"/>
        </w:rPr>
        <w:br/>
        <w:t xml:space="preserve">Nie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Liczba wykonawców   </w:t>
      </w:r>
      <w:r w:rsidRPr="0027773B">
        <w:rPr>
          <w:rFonts w:ascii="Times New Roman" w:eastAsia="Times New Roman" w:hAnsi="Times New Roman" w:cs="Times New Roman"/>
          <w:sz w:val="24"/>
          <w:szCs w:val="24"/>
          <w:lang w:eastAsia="pl-PL"/>
        </w:rPr>
        <w:br/>
        <w:t xml:space="preserve">Przewidywana minimalna liczba wykonawców </w:t>
      </w:r>
      <w:r w:rsidRPr="0027773B">
        <w:rPr>
          <w:rFonts w:ascii="Times New Roman" w:eastAsia="Times New Roman" w:hAnsi="Times New Roman" w:cs="Times New Roman"/>
          <w:sz w:val="24"/>
          <w:szCs w:val="24"/>
          <w:lang w:eastAsia="pl-PL"/>
        </w:rPr>
        <w:br/>
        <w:t xml:space="preserve">Maksymalna liczba wykonawców   </w:t>
      </w:r>
      <w:r w:rsidRPr="0027773B">
        <w:rPr>
          <w:rFonts w:ascii="Times New Roman" w:eastAsia="Times New Roman" w:hAnsi="Times New Roman" w:cs="Times New Roman"/>
          <w:sz w:val="24"/>
          <w:szCs w:val="24"/>
          <w:lang w:eastAsia="pl-PL"/>
        </w:rPr>
        <w:br/>
        <w:t xml:space="preserve">Kryteria selekcji wykonawców: </w:t>
      </w:r>
      <w:r w:rsidRPr="0027773B">
        <w:rPr>
          <w:rFonts w:ascii="Times New Roman" w:eastAsia="Times New Roman" w:hAnsi="Times New Roman" w:cs="Times New Roman"/>
          <w:sz w:val="24"/>
          <w:szCs w:val="24"/>
          <w:lang w:eastAsia="pl-PL"/>
        </w:rPr>
        <w:br/>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IV.1.7) Informacje na temat umowy ramowej lub dynamicznego systemu zakupów: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Umowa ramowa będzie zawarta: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t xml:space="preserve">Czy przewiduje się ograniczenie liczby uczestników umowy ramowej: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t xml:space="preserve">Przewidziana maksymalna liczba uczestników umowy ramowej: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t xml:space="preserve">Informacje dodatkowe: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lastRenderedPageBreak/>
        <w:t xml:space="preserve">Zamówienie obejmuje ustanowienie dynamicznego systemu zakupów: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t xml:space="preserve">Informacje dodatkowe: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7773B">
        <w:rPr>
          <w:rFonts w:ascii="Times New Roman" w:eastAsia="Times New Roman" w:hAnsi="Times New Roman" w:cs="Times New Roman"/>
          <w:sz w:val="24"/>
          <w:szCs w:val="24"/>
          <w:lang w:eastAsia="pl-PL"/>
        </w:rPr>
        <w:br/>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IV.1.8) Aukcja elektroniczna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Przewidziane jest przeprowadzenie aukcji elektronicznej </w:t>
      </w:r>
      <w:r w:rsidRPr="0027773B">
        <w:rPr>
          <w:rFonts w:ascii="Times New Roman" w:eastAsia="Times New Roman" w:hAnsi="Times New Roman" w:cs="Times New Roman"/>
          <w:i/>
          <w:iCs/>
          <w:sz w:val="24"/>
          <w:szCs w:val="24"/>
          <w:lang w:eastAsia="pl-PL"/>
        </w:rPr>
        <w:t xml:space="preserve">(przetarg nieograniczony, przetarg ograniczony, negocjacje z ogłoszeniem) </w:t>
      </w:r>
      <w:r w:rsidRPr="0027773B">
        <w:rPr>
          <w:rFonts w:ascii="Times New Roman" w:eastAsia="Times New Roman" w:hAnsi="Times New Roman" w:cs="Times New Roman"/>
          <w:sz w:val="24"/>
          <w:szCs w:val="24"/>
          <w:lang w:eastAsia="pl-PL"/>
        </w:rPr>
        <w:t xml:space="preserve">Nie </w:t>
      </w:r>
      <w:r w:rsidRPr="0027773B">
        <w:rPr>
          <w:rFonts w:ascii="Times New Roman" w:eastAsia="Times New Roman" w:hAnsi="Times New Roman" w:cs="Times New Roman"/>
          <w:sz w:val="24"/>
          <w:szCs w:val="24"/>
          <w:lang w:eastAsia="pl-PL"/>
        </w:rPr>
        <w:br/>
        <w:t xml:space="preserve">Należy podać adres strony internetowej, na której aukcja będzie prowadzona: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7773B">
        <w:rPr>
          <w:rFonts w:ascii="Times New Roman" w:eastAsia="Times New Roman" w:hAnsi="Times New Roman" w:cs="Times New Roman"/>
          <w:sz w:val="24"/>
          <w:szCs w:val="24"/>
          <w:lang w:eastAsia="pl-PL"/>
        </w:rPr>
        <w:br/>
        <w:t xml:space="preserve">Informacje dotyczące przebiegu aukcji elektronicznej: </w:t>
      </w:r>
      <w:r w:rsidRPr="0027773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7773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27773B">
        <w:rPr>
          <w:rFonts w:ascii="Times New Roman" w:eastAsia="Times New Roman" w:hAnsi="Times New Roman" w:cs="Times New Roman"/>
          <w:sz w:val="24"/>
          <w:szCs w:val="24"/>
          <w:lang w:eastAsia="pl-PL"/>
        </w:rPr>
        <w:br/>
        <w:t xml:space="preserve">Informacje o liczbie etapów aukcji elektronicznej i czasie ich trwania: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t xml:space="preserve">Czas trwania: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7773B">
        <w:rPr>
          <w:rFonts w:ascii="Times New Roman" w:eastAsia="Times New Roman" w:hAnsi="Times New Roman" w:cs="Times New Roman"/>
          <w:sz w:val="24"/>
          <w:szCs w:val="24"/>
          <w:lang w:eastAsia="pl-PL"/>
        </w:rPr>
        <w:br/>
        <w:t xml:space="preserve">Warunki zamknięcia aukcji elektronicznej: </w:t>
      </w:r>
      <w:r w:rsidRPr="0027773B">
        <w:rPr>
          <w:rFonts w:ascii="Times New Roman" w:eastAsia="Times New Roman" w:hAnsi="Times New Roman" w:cs="Times New Roman"/>
          <w:sz w:val="24"/>
          <w:szCs w:val="24"/>
          <w:lang w:eastAsia="pl-PL"/>
        </w:rPr>
        <w:br/>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IV.2) KRYTERIA OCENY OFERT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IV.2.1) Kryteria oceny ofert: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IV.2.2) Kryteria</w:t>
      </w:r>
      <w:r w:rsidRPr="0027773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6"/>
        <w:gridCol w:w="1016"/>
      </w:tblGrid>
      <w:tr w:rsidR="0027773B" w:rsidRPr="0027773B" w:rsidTr="0027773B">
        <w:tc>
          <w:tcPr>
            <w:tcW w:w="0" w:type="auto"/>
            <w:tcBorders>
              <w:top w:val="single" w:sz="6" w:space="0" w:color="000000"/>
              <w:left w:val="single" w:sz="6" w:space="0" w:color="000000"/>
              <w:bottom w:val="single" w:sz="6" w:space="0" w:color="000000"/>
              <w:right w:val="single" w:sz="6" w:space="0" w:color="000000"/>
            </w:tcBorders>
            <w:vAlign w:val="center"/>
            <w:hideMark/>
          </w:tcPr>
          <w:p w:rsidR="0027773B" w:rsidRPr="0027773B" w:rsidRDefault="0027773B" w:rsidP="0027773B">
            <w:pPr>
              <w:spacing w:after="0" w:line="240" w:lineRule="auto"/>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773B" w:rsidRPr="0027773B" w:rsidRDefault="0027773B" w:rsidP="0027773B">
            <w:pPr>
              <w:spacing w:after="0" w:line="240" w:lineRule="auto"/>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Znaczenie</w:t>
            </w:r>
          </w:p>
        </w:tc>
      </w:tr>
      <w:tr w:rsidR="0027773B" w:rsidRPr="0027773B" w:rsidTr="0027773B">
        <w:tc>
          <w:tcPr>
            <w:tcW w:w="0" w:type="auto"/>
            <w:tcBorders>
              <w:top w:val="single" w:sz="6" w:space="0" w:color="000000"/>
              <w:left w:val="single" w:sz="6" w:space="0" w:color="000000"/>
              <w:bottom w:val="single" w:sz="6" w:space="0" w:color="000000"/>
              <w:right w:val="single" w:sz="6" w:space="0" w:color="000000"/>
            </w:tcBorders>
            <w:vAlign w:val="center"/>
            <w:hideMark/>
          </w:tcPr>
          <w:p w:rsidR="0027773B" w:rsidRPr="0027773B" w:rsidRDefault="0027773B" w:rsidP="0027773B">
            <w:pPr>
              <w:spacing w:after="0" w:line="240" w:lineRule="auto"/>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773B" w:rsidRPr="0027773B" w:rsidRDefault="0027773B" w:rsidP="0027773B">
            <w:pPr>
              <w:spacing w:after="0" w:line="240" w:lineRule="auto"/>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60,00</w:t>
            </w:r>
          </w:p>
        </w:tc>
      </w:tr>
      <w:tr w:rsidR="0027773B" w:rsidRPr="0027773B" w:rsidTr="0027773B">
        <w:tc>
          <w:tcPr>
            <w:tcW w:w="0" w:type="auto"/>
            <w:tcBorders>
              <w:top w:val="single" w:sz="6" w:space="0" w:color="000000"/>
              <w:left w:val="single" w:sz="6" w:space="0" w:color="000000"/>
              <w:bottom w:val="single" w:sz="6" w:space="0" w:color="000000"/>
              <w:right w:val="single" w:sz="6" w:space="0" w:color="000000"/>
            </w:tcBorders>
            <w:vAlign w:val="center"/>
            <w:hideMark/>
          </w:tcPr>
          <w:p w:rsidR="0027773B" w:rsidRPr="0027773B" w:rsidRDefault="0027773B" w:rsidP="0027773B">
            <w:pPr>
              <w:spacing w:after="0" w:line="240" w:lineRule="auto"/>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773B" w:rsidRPr="0027773B" w:rsidRDefault="0027773B" w:rsidP="0027773B">
            <w:pPr>
              <w:spacing w:after="0" w:line="240" w:lineRule="auto"/>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40,00</w:t>
            </w:r>
          </w:p>
        </w:tc>
      </w:tr>
    </w:tbl>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7773B">
        <w:rPr>
          <w:rFonts w:ascii="Times New Roman" w:eastAsia="Times New Roman" w:hAnsi="Times New Roman" w:cs="Times New Roman"/>
          <w:b/>
          <w:bCs/>
          <w:sz w:val="24"/>
          <w:szCs w:val="24"/>
          <w:lang w:eastAsia="pl-PL"/>
        </w:rPr>
        <w:t>Pzp</w:t>
      </w:r>
      <w:proofErr w:type="spellEnd"/>
      <w:r w:rsidRPr="0027773B">
        <w:rPr>
          <w:rFonts w:ascii="Times New Roman" w:eastAsia="Times New Roman" w:hAnsi="Times New Roman" w:cs="Times New Roman"/>
          <w:b/>
          <w:bCs/>
          <w:sz w:val="24"/>
          <w:szCs w:val="24"/>
          <w:lang w:eastAsia="pl-PL"/>
        </w:rPr>
        <w:t xml:space="preserve"> </w:t>
      </w:r>
      <w:r w:rsidRPr="0027773B">
        <w:rPr>
          <w:rFonts w:ascii="Times New Roman" w:eastAsia="Times New Roman" w:hAnsi="Times New Roman" w:cs="Times New Roman"/>
          <w:sz w:val="24"/>
          <w:szCs w:val="24"/>
          <w:lang w:eastAsia="pl-PL"/>
        </w:rPr>
        <w:t xml:space="preserve">(przetarg nieograniczony) </w:t>
      </w:r>
      <w:r w:rsidRPr="0027773B">
        <w:rPr>
          <w:rFonts w:ascii="Times New Roman" w:eastAsia="Times New Roman" w:hAnsi="Times New Roman" w:cs="Times New Roman"/>
          <w:sz w:val="24"/>
          <w:szCs w:val="24"/>
          <w:lang w:eastAsia="pl-PL"/>
        </w:rPr>
        <w:br/>
        <w:t xml:space="preserve">Nie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IV.3) Negocjacje z ogłoszeniem, dialog konkurencyjny, partnerstwo innowacyjne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IV.3.1) Informacje na temat negocjacji z ogłoszeniem</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t xml:space="preserve">Minimalne wymagania, które muszą spełniać wszystkie oferty: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27773B">
        <w:rPr>
          <w:rFonts w:ascii="Times New Roman" w:eastAsia="Times New Roman" w:hAnsi="Times New Roman" w:cs="Times New Roman"/>
          <w:sz w:val="24"/>
          <w:szCs w:val="24"/>
          <w:lang w:eastAsia="pl-PL"/>
        </w:rPr>
        <w:br/>
        <w:t xml:space="preserve">Przewidziany jest podział negocjacji na etapy w celu ograniczenia liczby ofert: Nie </w:t>
      </w:r>
      <w:r w:rsidRPr="0027773B">
        <w:rPr>
          <w:rFonts w:ascii="Times New Roman" w:eastAsia="Times New Roman" w:hAnsi="Times New Roman" w:cs="Times New Roman"/>
          <w:sz w:val="24"/>
          <w:szCs w:val="24"/>
          <w:lang w:eastAsia="pl-PL"/>
        </w:rPr>
        <w:br/>
        <w:t xml:space="preserve">Należy podać informacje na temat etapów negocjacji (w tym liczbę etapów):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t xml:space="preserve">Informacje dodatkowe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lastRenderedPageBreak/>
        <w:br/>
      </w:r>
      <w:r w:rsidRPr="0027773B">
        <w:rPr>
          <w:rFonts w:ascii="Times New Roman" w:eastAsia="Times New Roman" w:hAnsi="Times New Roman" w:cs="Times New Roman"/>
          <w:b/>
          <w:bCs/>
          <w:sz w:val="24"/>
          <w:szCs w:val="24"/>
          <w:lang w:eastAsia="pl-PL"/>
        </w:rPr>
        <w:t>IV.3.2) Informacje na temat dialogu konkurencyjnego</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t xml:space="preserve">Wstępny harmonogram postępowania: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t xml:space="preserve">Podział dialogu na etapy w celu ograniczenia liczby rozwiązań: </w:t>
      </w:r>
      <w:r w:rsidRPr="0027773B">
        <w:rPr>
          <w:rFonts w:ascii="Times New Roman" w:eastAsia="Times New Roman" w:hAnsi="Times New Roman" w:cs="Times New Roman"/>
          <w:sz w:val="24"/>
          <w:szCs w:val="24"/>
          <w:lang w:eastAsia="pl-PL"/>
        </w:rPr>
        <w:br/>
        <w:t xml:space="preserve">Należy podać informacje na temat etapów dialogu: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t xml:space="preserve">Informacje dodatkowe: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IV.3.3) Informacje na temat partnerstwa innowacyjnego</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t xml:space="preserve">Informacje dodatkowe: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IV.4) Licytacja elektroniczna </w:t>
      </w:r>
      <w:r w:rsidRPr="0027773B">
        <w:rPr>
          <w:rFonts w:ascii="Times New Roman" w:eastAsia="Times New Roman" w:hAnsi="Times New Roman" w:cs="Times New Roman"/>
          <w:sz w:val="24"/>
          <w:szCs w:val="24"/>
          <w:lang w:eastAsia="pl-PL"/>
        </w:rPr>
        <w:br/>
        <w:t xml:space="preserve">Adres strony internetowej, na której będzie prowadzona licytacja elektroniczna: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Informacje o liczbie etapów licytacji elektronicznej i czasie ich trwania: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Czas trwania: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Termin składania wniosków o dopuszczenie do udziału w licytacji elektronicznej: </w:t>
      </w:r>
      <w:r w:rsidRPr="0027773B">
        <w:rPr>
          <w:rFonts w:ascii="Times New Roman" w:eastAsia="Times New Roman" w:hAnsi="Times New Roman" w:cs="Times New Roman"/>
          <w:sz w:val="24"/>
          <w:szCs w:val="24"/>
          <w:lang w:eastAsia="pl-PL"/>
        </w:rPr>
        <w:br/>
        <w:t xml:space="preserve">Data: godzina: </w:t>
      </w:r>
      <w:r w:rsidRPr="0027773B">
        <w:rPr>
          <w:rFonts w:ascii="Times New Roman" w:eastAsia="Times New Roman" w:hAnsi="Times New Roman" w:cs="Times New Roman"/>
          <w:sz w:val="24"/>
          <w:szCs w:val="24"/>
          <w:lang w:eastAsia="pl-PL"/>
        </w:rPr>
        <w:br/>
        <w:t xml:space="preserve">Termin otwarcia licytacji elektronicznej: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t xml:space="preserve">Termin i warunki zamknięcia licytacji elektronicznej: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t xml:space="preserve">Wymagania dotyczące zabezpieczenia należytego wykonania umowy: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sz w:val="24"/>
          <w:szCs w:val="24"/>
          <w:lang w:eastAsia="pl-PL"/>
        </w:rPr>
        <w:br/>
        <w:t xml:space="preserve">Informacje dodatkowe: </w:t>
      </w: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r w:rsidRPr="0027773B">
        <w:rPr>
          <w:rFonts w:ascii="Times New Roman" w:eastAsia="Times New Roman" w:hAnsi="Times New Roman" w:cs="Times New Roman"/>
          <w:b/>
          <w:bCs/>
          <w:sz w:val="24"/>
          <w:szCs w:val="24"/>
          <w:lang w:eastAsia="pl-PL"/>
        </w:rPr>
        <w:t>IV.5) ZMIANA UMOWY</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7773B">
        <w:rPr>
          <w:rFonts w:ascii="Times New Roman" w:eastAsia="Times New Roman" w:hAnsi="Times New Roman" w:cs="Times New Roman"/>
          <w:sz w:val="24"/>
          <w:szCs w:val="24"/>
          <w:lang w:eastAsia="pl-PL"/>
        </w:rPr>
        <w:t xml:space="preserve"> Tak </w:t>
      </w:r>
      <w:r w:rsidRPr="0027773B">
        <w:rPr>
          <w:rFonts w:ascii="Times New Roman" w:eastAsia="Times New Roman" w:hAnsi="Times New Roman" w:cs="Times New Roman"/>
          <w:sz w:val="24"/>
          <w:szCs w:val="24"/>
          <w:lang w:eastAsia="pl-PL"/>
        </w:rPr>
        <w:br/>
        <w:t xml:space="preserve">Należy wskazać zakres, charakter zmian oraz warunki wprowadzenia zmian: </w:t>
      </w:r>
      <w:r w:rsidRPr="0027773B">
        <w:rPr>
          <w:rFonts w:ascii="Times New Roman" w:eastAsia="Times New Roman" w:hAnsi="Times New Roman" w:cs="Times New Roman"/>
          <w:sz w:val="24"/>
          <w:szCs w:val="24"/>
          <w:lang w:eastAsia="pl-PL"/>
        </w:rPr>
        <w:br/>
        <w:t xml:space="preserve">1) Zmiany Umowy wymagają pisemnej formy w postaci aneksu podpisanego przez Strony pod rygorem nieważności; 2) 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 a) wystąpieniem warunków atmosferycznych uniemożliwiających prowadzenie robót budowlanych zgodnie z technologią </w:t>
      </w:r>
      <w:r w:rsidRPr="0027773B">
        <w:rPr>
          <w:rFonts w:ascii="Times New Roman" w:eastAsia="Times New Roman" w:hAnsi="Times New Roman" w:cs="Times New Roman"/>
          <w:sz w:val="24"/>
          <w:szCs w:val="24"/>
          <w:lang w:eastAsia="pl-PL"/>
        </w:rPr>
        <w:lastRenderedPageBreak/>
        <w:t xml:space="preserve">ich wykonania i zdarzeń losowych; b) koniecznością wykonania robót dodatkowych także zaniechaniu poszczególnych robót, w zakresie niezbędnym do prawidłowego wykonania oraz zakończenia przedmiotu zamówienia i wynikającej stąd zmiany terminów wykonania zadania oraz wynagrodzenia; c) opóźnieniem w uzyskaniu przez Wykonawcę wymaganych pozwoleń, uzgodnień lub opinii właściwych podmiotów i organów niezbędnych do realizacji przedmiotu zamówienia z przyczyn niezawinionych przez Wykonawcę; d) opóźnieniem w uzyskaniu przez Zamawiającego wymaganych pozwoleń, uzgodnień lub opinii właściwych podmiotów i organów niezbędnych do realizacji przedmiotu zamówienia; e) ujawnieniem w trakcie robót urządzeń podziemnych elementów instalacji, konstrukcji, których istnienie lub lokalizacja były nieujawnione przy opracowywaniu dokumentacji; f) działalnością ze strony osób trzecich lub użytkowników nieruchomości przyległych do placu budowy, mającą bezpośredni lub pośredni wpływ na zakres rzeczowy robót, sposób ich wykonania, terminy wykonania robót będących przedmiotem niniejszej umowy; g) zmianą technologii, użytych materiałów i sprzętu w czasie wykonywania zamówienia w uzgodnieniu z Zamawiającym i dla niego korzystnych w sytuacjach niezawinionych przez Wykonawcę; h) zmianą zakresu robót powierzonych podwykonawcom, zmianą podwykonawców zaangażowanych za zgodą Zamawiającego - pod warunkiem, że zmiana wynika z okoliczności, których nie można było przewidzieć w chwili zawarcia umowy; i) innymi przypadkami, gdy zmiana pozostaje w bezpośrednim związku przyczynowo- skutkowym z wystąpieniem danych okoliczności i nie wykracza poza to, co konieczne w celu przeciwdziałania skutkom takiej zmiany okoliczności; j) zmiana kierownika budowy/robót - na osoby posiadające co najmniej analogiczne uprawnienia budowlane; 3) podstawą do stosownego przedłużenia w ww. przypadkach terminu wykonania zamówienia będzie pisemny wniosek Strony wraz z udokumentowanym podjęciem działań przez Stronę, mających na celu realizację prac w terminie określonym we wzorze umowy i udokumentowaniem faktu opóźnienia uzyskania odpowiedniej decyzji, opinii lub uzgodnienia, wynikającego ze zwłoki spowodowanej przez właściwą jednostkę lub instytucję, do której zwróciła się Strona o powyższe, niekorzystnych warunków atmosferycznych uniemożliwiających realizację zadania zgodnie z warunkami określonymi w opisie technicznym i przedmiarze robót; 4) termin realizacji zamówienia może zostać przedłużony stosownie do okresu zaistniałego opóźnienia w sytuacjach opisanych powyżej lub odpowiednio do konsekwencji zmiany założeń lub warunków realizacji zamówienia, </w:t>
      </w:r>
      <w:r w:rsidRPr="0027773B">
        <w:rPr>
          <w:rFonts w:ascii="Times New Roman" w:eastAsia="Times New Roman" w:hAnsi="Times New Roman" w:cs="Times New Roman"/>
          <w:sz w:val="24"/>
          <w:szCs w:val="24"/>
          <w:lang w:eastAsia="pl-PL"/>
        </w:rPr>
        <w:lastRenderedPageBreak/>
        <w:t xml:space="preserve">niezależnej od Wykonawcy; 5) za zwłokę, która może stanowić podstawę do przedłużenia terminu realizacji zamówienia, zostanie uznany okres oczekiwania Wykonawcy na wydanie odpowiedniej opinii, uzgodnienia, wykraczający poza 14 dni kalendarzowych od daty wystąpienia o powyższe. W przypadku decyzji administracyjnej, okres zwłoki będzie wynikał z opóźnienia wydania danej decyzji w stosunku do terminu wynikającego ze stosownych przepisów; 6) zmiana technologii wykonania elementów realizowanego przedmiotu zamówienia (i w przypadku, kiedy te zmiany spowodują istotne opóźnienie prac - zmiana terminu realizacji zamówienia) będzie możliwa w przypadku wymuszenia konieczności dokonania takiej zmiany poprzez np. niekorzystne warunki atmosferyczne, stanowisko jednostek uzgadniających, opiniujących projekt organizacji ruchu i inne ujawnione w toku prac okoliczności, które mają wpływ na przyjęte założenia w opisie technicznym i przedmiarze robót, a których nie można było przewidzieć na etapie opracowania opisu przedmiotu zamówienia i złożenia oferty.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IV.6) INFORMACJE ADMINISTRACYJNE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IV.6.1) Sposób udostępniania informacji o charakterze poufnym </w:t>
      </w:r>
      <w:r w:rsidRPr="0027773B">
        <w:rPr>
          <w:rFonts w:ascii="Times New Roman" w:eastAsia="Times New Roman" w:hAnsi="Times New Roman" w:cs="Times New Roman"/>
          <w:i/>
          <w:iCs/>
          <w:sz w:val="24"/>
          <w:szCs w:val="24"/>
          <w:lang w:eastAsia="pl-PL"/>
        </w:rPr>
        <w:t xml:space="preserve">(jeżeli dotyczy):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Środki służące ochronie informacji o charakterze poufnym</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7773B">
        <w:rPr>
          <w:rFonts w:ascii="Times New Roman" w:eastAsia="Times New Roman" w:hAnsi="Times New Roman" w:cs="Times New Roman"/>
          <w:sz w:val="24"/>
          <w:szCs w:val="24"/>
          <w:lang w:eastAsia="pl-PL"/>
        </w:rPr>
        <w:br/>
        <w:t xml:space="preserve">Data: 2019-02-05, godzina: 10:00, </w:t>
      </w:r>
      <w:r w:rsidRPr="0027773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7773B">
        <w:rPr>
          <w:rFonts w:ascii="Times New Roman" w:eastAsia="Times New Roman" w:hAnsi="Times New Roman" w:cs="Times New Roman"/>
          <w:sz w:val="24"/>
          <w:szCs w:val="24"/>
          <w:lang w:eastAsia="pl-PL"/>
        </w:rPr>
        <w:br/>
        <w:t xml:space="preserve">Nie </w:t>
      </w:r>
      <w:r w:rsidRPr="0027773B">
        <w:rPr>
          <w:rFonts w:ascii="Times New Roman" w:eastAsia="Times New Roman" w:hAnsi="Times New Roman" w:cs="Times New Roman"/>
          <w:sz w:val="24"/>
          <w:szCs w:val="24"/>
          <w:lang w:eastAsia="pl-PL"/>
        </w:rPr>
        <w:br/>
        <w:t xml:space="preserve">Wskazać powody: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7773B">
        <w:rPr>
          <w:rFonts w:ascii="Times New Roman" w:eastAsia="Times New Roman" w:hAnsi="Times New Roman" w:cs="Times New Roman"/>
          <w:sz w:val="24"/>
          <w:szCs w:val="24"/>
          <w:lang w:eastAsia="pl-PL"/>
        </w:rPr>
        <w:br/>
        <w:t xml:space="preserve">&gt; język polski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 xml:space="preserve">IV.6.3) Termin związania ofertą: </w:t>
      </w:r>
      <w:r w:rsidRPr="0027773B">
        <w:rPr>
          <w:rFonts w:ascii="Times New Roman" w:eastAsia="Times New Roman" w:hAnsi="Times New Roman" w:cs="Times New Roman"/>
          <w:sz w:val="24"/>
          <w:szCs w:val="24"/>
          <w:lang w:eastAsia="pl-PL"/>
        </w:rPr>
        <w:t xml:space="preserve">do: okres w dniach: 30 (od ostatecznego terminu składania </w:t>
      </w:r>
      <w:r w:rsidRPr="0027773B">
        <w:rPr>
          <w:rFonts w:ascii="Times New Roman" w:eastAsia="Times New Roman" w:hAnsi="Times New Roman" w:cs="Times New Roman"/>
          <w:sz w:val="24"/>
          <w:szCs w:val="24"/>
          <w:lang w:eastAsia="pl-PL"/>
        </w:rPr>
        <w:lastRenderedPageBreak/>
        <w:t xml:space="preserve">ofert)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7773B">
        <w:rPr>
          <w:rFonts w:ascii="Times New Roman" w:eastAsia="Times New Roman" w:hAnsi="Times New Roman" w:cs="Times New Roman"/>
          <w:sz w:val="24"/>
          <w:szCs w:val="24"/>
          <w:lang w:eastAsia="pl-PL"/>
        </w:rPr>
        <w:t xml:space="preserve"> Nie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7773B">
        <w:rPr>
          <w:rFonts w:ascii="Times New Roman" w:eastAsia="Times New Roman" w:hAnsi="Times New Roman" w:cs="Times New Roman"/>
          <w:sz w:val="24"/>
          <w:szCs w:val="24"/>
          <w:lang w:eastAsia="pl-PL"/>
        </w:rPr>
        <w:t xml:space="preserve"> Nie </w:t>
      </w:r>
      <w:r w:rsidRPr="0027773B">
        <w:rPr>
          <w:rFonts w:ascii="Times New Roman" w:eastAsia="Times New Roman" w:hAnsi="Times New Roman" w:cs="Times New Roman"/>
          <w:sz w:val="24"/>
          <w:szCs w:val="24"/>
          <w:lang w:eastAsia="pl-PL"/>
        </w:rPr>
        <w:br/>
      </w:r>
      <w:r w:rsidRPr="0027773B">
        <w:rPr>
          <w:rFonts w:ascii="Times New Roman" w:eastAsia="Times New Roman" w:hAnsi="Times New Roman" w:cs="Times New Roman"/>
          <w:b/>
          <w:bCs/>
          <w:sz w:val="24"/>
          <w:szCs w:val="24"/>
          <w:lang w:eastAsia="pl-PL"/>
        </w:rPr>
        <w:t>IV.6.6) Informacje dodatkowe:</w:t>
      </w:r>
      <w:r w:rsidRPr="0027773B">
        <w:rPr>
          <w:rFonts w:ascii="Times New Roman" w:eastAsia="Times New Roman" w:hAnsi="Times New Roman" w:cs="Times New Roman"/>
          <w:sz w:val="24"/>
          <w:szCs w:val="24"/>
          <w:lang w:eastAsia="pl-PL"/>
        </w:rPr>
        <w:t xml:space="preserve"> </w:t>
      </w:r>
      <w:r w:rsidRPr="0027773B">
        <w:rPr>
          <w:rFonts w:ascii="Times New Roman" w:eastAsia="Times New Roman" w:hAnsi="Times New Roman" w:cs="Times New Roman"/>
          <w:sz w:val="24"/>
          <w:szCs w:val="24"/>
          <w:lang w:eastAsia="pl-PL"/>
        </w:rPr>
        <w:br/>
        <w:t xml:space="preserve">Wykonawca zobowiązuje się do zatrudnienia na podstawie umowy o pracę osób wykonujących bezpośrednio następujące czynności: 1) roboty ziemne - podbudowa; 2) roboty budowlane - nawierzchnia. Szczegółowy opis warunków dotyczących zatrudnienia przedstawiono w załączniku nr 1 do SIWZ. </w:t>
      </w:r>
    </w:p>
    <w:p w:rsidR="0027773B" w:rsidRDefault="0027773B" w:rsidP="0027773B">
      <w:pPr>
        <w:spacing w:after="0" w:line="450" w:lineRule="atLeast"/>
        <w:jc w:val="center"/>
        <w:rPr>
          <w:rFonts w:ascii="Times New Roman" w:eastAsia="Times New Roman" w:hAnsi="Times New Roman" w:cs="Times New Roman"/>
          <w:b/>
          <w:bCs/>
          <w:sz w:val="27"/>
          <w:szCs w:val="27"/>
          <w:u w:val="single"/>
          <w:lang w:eastAsia="pl-PL"/>
        </w:rPr>
      </w:pPr>
    </w:p>
    <w:p w:rsidR="006F17C1" w:rsidRPr="0027773B" w:rsidRDefault="006F17C1" w:rsidP="0027773B">
      <w:pPr>
        <w:spacing w:after="0" w:line="450" w:lineRule="atLeast"/>
        <w:jc w:val="center"/>
        <w:rPr>
          <w:rFonts w:ascii="Times New Roman" w:eastAsia="Times New Roman" w:hAnsi="Times New Roman" w:cs="Times New Roman"/>
          <w:b/>
          <w:bCs/>
          <w:sz w:val="27"/>
          <w:szCs w:val="27"/>
          <w:lang w:eastAsia="pl-PL"/>
        </w:rPr>
      </w:pP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p>
    <w:p w:rsidR="0027773B" w:rsidRPr="0027773B" w:rsidRDefault="0027773B" w:rsidP="0027773B">
      <w:pPr>
        <w:spacing w:after="0" w:line="450" w:lineRule="atLeast"/>
        <w:rPr>
          <w:rFonts w:ascii="Times New Roman" w:eastAsia="Times New Roman" w:hAnsi="Times New Roman" w:cs="Times New Roman"/>
          <w:sz w:val="24"/>
          <w:szCs w:val="24"/>
          <w:lang w:eastAsia="pl-PL"/>
        </w:rPr>
      </w:pPr>
    </w:p>
    <w:p w:rsidR="006F17C1" w:rsidRDefault="006F17C1" w:rsidP="006F17C1">
      <w:pPr>
        <w:pStyle w:val="Style22"/>
        <w:widowControl/>
        <w:spacing w:before="182" w:line="182" w:lineRule="exact"/>
        <w:ind w:left="6888"/>
        <w:rPr>
          <w:rStyle w:val="FontStyle54"/>
          <w:color w:val="FF0000"/>
        </w:rPr>
      </w:pPr>
      <w:r>
        <w:rPr>
          <w:rStyle w:val="FontStyle54"/>
          <w:color w:val="FF0000"/>
        </w:rPr>
        <w:t>WÓJT GMINY BELSK DUŻY</w:t>
      </w:r>
    </w:p>
    <w:p w:rsidR="006F17C1" w:rsidRDefault="006F17C1" w:rsidP="006F17C1">
      <w:pPr>
        <w:pStyle w:val="Style22"/>
        <w:widowControl/>
        <w:spacing w:before="182" w:line="182" w:lineRule="exact"/>
        <w:ind w:left="6888"/>
        <w:jc w:val="left"/>
        <w:rPr>
          <w:rStyle w:val="FontStyle54"/>
          <w:color w:val="FF0000"/>
        </w:rPr>
      </w:pPr>
    </w:p>
    <w:p w:rsidR="006F17C1" w:rsidRDefault="006F17C1" w:rsidP="006F17C1">
      <w:pPr>
        <w:pStyle w:val="Style22"/>
        <w:widowControl/>
        <w:spacing w:before="182" w:line="182" w:lineRule="exact"/>
        <w:ind w:left="6888"/>
        <w:jc w:val="left"/>
        <w:rPr>
          <w:rStyle w:val="FontStyle54"/>
          <w:color w:val="FF0000"/>
        </w:rPr>
      </w:pPr>
      <w:r>
        <w:rPr>
          <w:rStyle w:val="FontStyle54"/>
          <w:color w:val="FF0000"/>
        </w:rPr>
        <w:t xml:space="preserve">  / - / Władysław Piątkowski</w:t>
      </w:r>
    </w:p>
    <w:p w:rsidR="006F17C1" w:rsidRDefault="006F17C1" w:rsidP="006F17C1">
      <w:pPr>
        <w:pStyle w:val="Style36"/>
        <w:widowControl/>
        <w:spacing w:line="240" w:lineRule="exact"/>
        <w:ind w:left="6514"/>
        <w:jc w:val="both"/>
        <w:rPr>
          <w:sz w:val="20"/>
          <w:szCs w:val="20"/>
        </w:rPr>
      </w:pPr>
    </w:p>
    <w:p w:rsidR="006F17C1" w:rsidRDefault="006F17C1" w:rsidP="006F17C1">
      <w:pPr>
        <w:pStyle w:val="Style36"/>
        <w:widowControl/>
        <w:spacing w:line="240" w:lineRule="exact"/>
        <w:ind w:left="6514"/>
        <w:jc w:val="both"/>
        <w:rPr>
          <w:sz w:val="20"/>
          <w:szCs w:val="20"/>
        </w:rPr>
      </w:pPr>
    </w:p>
    <w:p w:rsidR="006F17C1" w:rsidRDefault="006F17C1" w:rsidP="006F17C1">
      <w:pPr>
        <w:pStyle w:val="Style36"/>
        <w:widowControl/>
        <w:spacing w:before="72"/>
        <w:ind w:left="6514"/>
        <w:jc w:val="both"/>
        <w:rPr>
          <w:rStyle w:val="FontStyle54"/>
        </w:rPr>
      </w:pPr>
      <w:r>
        <w:rPr>
          <w:rStyle w:val="FontStyle54"/>
        </w:rPr>
        <w:t xml:space="preserve">            </w:t>
      </w:r>
    </w:p>
    <w:p w:rsidR="006F17C1" w:rsidRDefault="006F17C1" w:rsidP="006F17C1">
      <w:pPr>
        <w:pStyle w:val="Style36"/>
        <w:widowControl/>
        <w:spacing w:before="72"/>
        <w:ind w:left="6514"/>
        <w:jc w:val="both"/>
        <w:rPr>
          <w:rStyle w:val="FontStyle54"/>
        </w:rPr>
      </w:pPr>
      <w:r>
        <w:rPr>
          <w:rStyle w:val="FontStyle54"/>
        </w:rPr>
        <w:t xml:space="preserve">       Belsk Duży, dn.17.01.2019r.     </w:t>
      </w:r>
    </w:p>
    <w:p w:rsidR="006F17C1" w:rsidRDefault="006F17C1" w:rsidP="006F17C1">
      <w:pPr>
        <w:pStyle w:val="Style36"/>
        <w:widowControl/>
        <w:spacing w:before="72"/>
        <w:ind w:left="6514"/>
        <w:jc w:val="both"/>
        <w:rPr>
          <w:rStyle w:val="FontStyle54"/>
        </w:rPr>
      </w:pPr>
      <w:r>
        <w:rPr>
          <w:rStyle w:val="FontStyle54"/>
        </w:rPr>
        <w:t xml:space="preserve">            </w:t>
      </w:r>
      <w:bookmarkStart w:id="0" w:name="_GoBack"/>
      <w:bookmarkEnd w:id="0"/>
      <w:r>
        <w:rPr>
          <w:rStyle w:val="FontStyle54"/>
        </w:rPr>
        <w:t xml:space="preserve">   data i podpis</w:t>
      </w:r>
    </w:p>
    <w:p w:rsidR="0027773B" w:rsidRPr="0027773B" w:rsidRDefault="0027773B" w:rsidP="0027773B">
      <w:pPr>
        <w:spacing w:after="240" w:line="450" w:lineRule="atLeast"/>
        <w:rPr>
          <w:rFonts w:ascii="Times New Roman" w:eastAsia="Times New Roman" w:hAnsi="Times New Roman" w:cs="Times New Roman"/>
          <w:sz w:val="24"/>
          <w:szCs w:val="24"/>
          <w:lang w:eastAsia="pl-PL"/>
        </w:rPr>
      </w:pPr>
    </w:p>
    <w:p w:rsidR="0027773B" w:rsidRPr="0027773B" w:rsidRDefault="0027773B" w:rsidP="0027773B">
      <w:pPr>
        <w:spacing w:after="240" w:line="240" w:lineRule="auto"/>
        <w:rPr>
          <w:rFonts w:ascii="Times New Roman" w:eastAsia="Times New Roman" w:hAnsi="Times New Roman" w:cs="Times New Roman"/>
          <w:sz w:val="24"/>
          <w:szCs w:val="24"/>
          <w:lang w:eastAsia="pl-PL"/>
        </w:rPr>
      </w:pPr>
    </w:p>
    <w:p w:rsidR="0027773B" w:rsidRPr="0027773B" w:rsidRDefault="0027773B" w:rsidP="0027773B">
      <w:pPr>
        <w:spacing w:after="0" w:line="240" w:lineRule="auto"/>
        <w:rPr>
          <w:rFonts w:ascii="Times New Roman" w:eastAsia="Times New Roman" w:hAnsi="Times New Roman" w:cs="Times New Roman"/>
          <w:sz w:val="24"/>
          <w:szCs w:val="24"/>
          <w:lang w:eastAsia="pl-PL"/>
        </w:rPr>
      </w:pPr>
    </w:p>
    <w:p w:rsidR="0027773B" w:rsidRPr="0027773B" w:rsidRDefault="0027773B" w:rsidP="0027773B">
      <w:pPr>
        <w:pBdr>
          <w:top w:val="single" w:sz="6" w:space="1" w:color="auto"/>
        </w:pBdr>
        <w:spacing w:after="0" w:line="240" w:lineRule="auto"/>
        <w:jc w:val="center"/>
        <w:rPr>
          <w:rFonts w:ascii="Arial" w:eastAsia="Times New Roman" w:hAnsi="Arial" w:cs="Arial"/>
          <w:vanish/>
          <w:sz w:val="16"/>
          <w:szCs w:val="16"/>
          <w:lang w:eastAsia="pl-PL"/>
        </w:rPr>
      </w:pPr>
      <w:r w:rsidRPr="0027773B">
        <w:rPr>
          <w:rFonts w:ascii="Arial" w:eastAsia="Times New Roman" w:hAnsi="Arial" w:cs="Arial"/>
          <w:vanish/>
          <w:sz w:val="16"/>
          <w:szCs w:val="16"/>
          <w:lang w:eastAsia="pl-PL"/>
        </w:rPr>
        <w:t>Dół formularza</w:t>
      </w:r>
    </w:p>
    <w:p w:rsidR="006432D1" w:rsidRDefault="006432D1"/>
    <w:sectPr w:rsidR="006432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73B"/>
    <w:rsid w:val="0027773B"/>
    <w:rsid w:val="006432D1"/>
    <w:rsid w:val="006F1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Style22">
    <w:name w:val="Style22"/>
    <w:basedOn w:val="Normalny"/>
    <w:uiPriority w:val="99"/>
    <w:rsid w:val="006F17C1"/>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6F17C1"/>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6F17C1"/>
    <w:rPr>
      <w:rFonts w:ascii="Times New Roman" w:hAnsi="Times New Roman" w:cs="Times New Roman"/>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Style22">
    <w:name w:val="Style22"/>
    <w:basedOn w:val="Normalny"/>
    <w:uiPriority w:val="99"/>
    <w:rsid w:val="006F17C1"/>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6F17C1"/>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6F17C1"/>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68044">
      <w:bodyDiv w:val="1"/>
      <w:marLeft w:val="0"/>
      <w:marRight w:val="0"/>
      <w:marTop w:val="0"/>
      <w:marBottom w:val="0"/>
      <w:divBdr>
        <w:top w:val="none" w:sz="0" w:space="0" w:color="auto"/>
        <w:left w:val="none" w:sz="0" w:space="0" w:color="auto"/>
        <w:bottom w:val="none" w:sz="0" w:space="0" w:color="auto"/>
        <w:right w:val="none" w:sz="0" w:space="0" w:color="auto"/>
      </w:divBdr>
      <w:divsChild>
        <w:div w:id="640229727">
          <w:marLeft w:val="0"/>
          <w:marRight w:val="0"/>
          <w:marTop w:val="0"/>
          <w:marBottom w:val="0"/>
          <w:divBdr>
            <w:top w:val="none" w:sz="0" w:space="0" w:color="auto"/>
            <w:left w:val="none" w:sz="0" w:space="0" w:color="auto"/>
            <w:bottom w:val="none" w:sz="0" w:space="0" w:color="auto"/>
            <w:right w:val="none" w:sz="0" w:space="0" w:color="auto"/>
          </w:divBdr>
        </w:div>
        <w:div w:id="1313371530">
          <w:marLeft w:val="0"/>
          <w:marRight w:val="0"/>
          <w:marTop w:val="0"/>
          <w:marBottom w:val="0"/>
          <w:divBdr>
            <w:top w:val="none" w:sz="0" w:space="0" w:color="auto"/>
            <w:left w:val="none" w:sz="0" w:space="0" w:color="auto"/>
            <w:bottom w:val="none" w:sz="0" w:space="0" w:color="auto"/>
            <w:right w:val="none" w:sz="0" w:space="0" w:color="auto"/>
          </w:divBdr>
        </w:div>
        <w:div w:id="1193881194">
          <w:marLeft w:val="0"/>
          <w:marRight w:val="0"/>
          <w:marTop w:val="0"/>
          <w:marBottom w:val="0"/>
          <w:divBdr>
            <w:top w:val="none" w:sz="0" w:space="0" w:color="auto"/>
            <w:left w:val="none" w:sz="0" w:space="0" w:color="auto"/>
            <w:bottom w:val="none" w:sz="0" w:space="0" w:color="auto"/>
            <w:right w:val="none" w:sz="0" w:space="0" w:color="auto"/>
          </w:divBdr>
          <w:divsChild>
            <w:div w:id="1253511640">
              <w:marLeft w:val="0"/>
              <w:marRight w:val="0"/>
              <w:marTop w:val="0"/>
              <w:marBottom w:val="0"/>
              <w:divBdr>
                <w:top w:val="none" w:sz="0" w:space="0" w:color="auto"/>
                <w:left w:val="none" w:sz="0" w:space="0" w:color="auto"/>
                <w:bottom w:val="none" w:sz="0" w:space="0" w:color="auto"/>
                <w:right w:val="none" w:sz="0" w:space="0" w:color="auto"/>
              </w:divBdr>
            </w:div>
            <w:div w:id="285088355">
              <w:marLeft w:val="0"/>
              <w:marRight w:val="0"/>
              <w:marTop w:val="0"/>
              <w:marBottom w:val="0"/>
              <w:divBdr>
                <w:top w:val="none" w:sz="0" w:space="0" w:color="auto"/>
                <w:left w:val="none" w:sz="0" w:space="0" w:color="auto"/>
                <w:bottom w:val="none" w:sz="0" w:space="0" w:color="auto"/>
                <w:right w:val="none" w:sz="0" w:space="0" w:color="auto"/>
              </w:divBdr>
            </w:div>
            <w:div w:id="2133132697">
              <w:marLeft w:val="0"/>
              <w:marRight w:val="0"/>
              <w:marTop w:val="0"/>
              <w:marBottom w:val="0"/>
              <w:divBdr>
                <w:top w:val="none" w:sz="0" w:space="0" w:color="auto"/>
                <w:left w:val="none" w:sz="0" w:space="0" w:color="auto"/>
                <w:bottom w:val="none" w:sz="0" w:space="0" w:color="auto"/>
                <w:right w:val="none" w:sz="0" w:space="0" w:color="auto"/>
              </w:divBdr>
              <w:divsChild>
                <w:div w:id="1211069124">
                  <w:marLeft w:val="0"/>
                  <w:marRight w:val="0"/>
                  <w:marTop w:val="0"/>
                  <w:marBottom w:val="0"/>
                  <w:divBdr>
                    <w:top w:val="none" w:sz="0" w:space="0" w:color="auto"/>
                    <w:left w:val="none" w:sz="0" w:space="0" w:color="auto"/>
                    <w:bottom w:val="none" w:sz="0" w:space="0" w:color="auto"/>
                    <w:right w:val="none" w:sz="0" w:space="0" w:color="auto"/>
                  </w:divBdr>
                </w:div>
              </w:divsChild>
            </w:div>
            <w:div w:id="845169185">
              <w:marLeft w:val="0"/>
              <w:marRight w:val="0"/>
              <w:marTop w:val="0"/>
              <w:marBottom w:val="0"/>
              <w:divBdr>
                <w:top w:val="none" w:sz="0" w:space="0" w:color="auto"/>
                <w:left w:val="none" w:sz="0" w:space="0" w:color="auto"/>
                <w:bottom w:val="none" w:sz="0" w:space="0" w:color="auto"/>
                <w:right w:val="none" w:sz="0" w:space="0" w:color="auto"/>
              </w:divBdr>
              <w:divsChild>
                <w:div w:id="1363433816">
                  <w:marLeft w:val="0"/>
                  <w:marRight w:val="0"/>
                  <w:marTop w:val="0"/>
                  <w:marBottom w:val="0"/>
                  <w:divBdr>
                    <w:top w:val="none" w:sz="0" w:space="0" w:color="auto"/>
                    <w:left w:val="none" w:sz="0" w:space="0" w:color="auto"/>
                    <w:bottom w:val="none" w:sz="0" w:space="0" w:color="auto"/>
                    <w:right w:val="none" w:sz="0" w:space="0" w:color="auto"/>
                  </w:divBdr>
                </w:div>
              </w:divsChild>
            </w:div>
            <w:div w:id="181474110">
              <w:marLeft w:val="0"/>
              <w:marRight w:val="0"/>
              <w:marTop w:val="0"/>
              <w:marBottom w:val="0"/>
              <w:divBdr>
                <w:top w:val="none" w:sz="0" w:space="0" w:color="auto"/>
                <w:left w:val="none" w:sz="0" w:space="0" w:color="auto"/>
                <w:bottom w:val="none" w:sz="0" w:space="0" w:color="auto"/>
                <w:right w:val="none" w:sz="0" w:space="0" w:color="auto"/>
              </w:divBdr>
              <w:divsChild>
                <w:div w:id="106506906">
                  <w:marLeft w:val="0"/>
                  <w:marRight w:val="0"/>
                  <w:marTop w:val="0"/>
                  <w:marBottom w:val="0"/>
                  <w:divBdr>
                    <w:top w:val="none" w:sz="0" w:space="0" w:color="auto"/>
                    <w:left w:val="none" w:sz="0" w:space="0" w:color="auto"/>
                    <w:bottom w:val="none" w:sz="0" w:space="0" w:color="auto"/>
                    <w:right w:val="none" w:sz="0" w:space="0" w:color="auto"/>
                  </w:divBdr>
                </w:div>
                <w:div w:id="1483424672">
                  <w:marLeft w:val="0"/>
                  <w:marRight w:val="0"/>
                  <w:marTop w:val="0"/>
                  <w:marBottom w:val="0"/>
                  <w:divBdr>
                    <w:top w:val="none" w:sz="0" w:space="0" w:color="auto"/>
                    <w:left w:val="none" w:sz="0" w:space="0" w:color="auto"/>
                    <w:bottom w:val="none" w:sz="0" w:space="0" w:color="auto"/>
                    <w:right w:val="none" w:sz="0" w:space="0" w:color="auto"/>
                  </w:divBdr>
                </w:div>
                <w:div w:id="2000883531">
                  <w:marLeft w:val="0"/>
                  <w:marRight w:val="0"/>
                  <w:marTop w:val="0"/>
                  <w:marBottom w:val="0"/>
                  <w:divBdr>
                    <w:top w:val="none" w:sz="0" w:space="0" w:color="auto"/>
                    <w:left w:val="none" w:sz="0" w:space="0" w:color="auto"/>
                    <w:bottom w:val="none" w:sz="0" w:space="0" w:color="auto"/>
                    <w:right w:val="none" w:sz="0" w:space="0" w:color="auto"/>
                  </w:divBdr>
                </w:div>
                <w:div w:id="863010632">
                  <w:marLeft w:val="0"/>
                  <w:marRight w:val="0"/>
                  <w:marTop w:val="0"/>
                  <w:marBottom w:val="0"/>
                  <w:divBdr>
                    <w:top w:val="none" w:sz="0" w:space="0" w:color="auto"/>
                    <w:left w:val="none" w:sz="0" w:space="0" w:color="auto"/>
                    <w:bottom w:val="none" w:sz="0" w:space="0" w:color="auto"/>
                    <w:right w:val="none" w:sz="0" w:space="0" w:color="auto"/>
                  </w:divBdr>
                </w:div>
              </w:divsChild>
            </w:div>
            <w:div w:id="1769498179">
              <w:marLeft w:val="0"/>
              <w:marRight w:val="0"/>
              <w:marTop w:val="0"/>
              <w:marBottom w:val="0"/>
              <w:divBdr>
                <w:top w:val="none" w:sz="0" w:space="0" w:color="auto"/>
                <w:left w:val="none" w:sz="0" w:space="0" w:color="auto"/>
                <w:bottom w:val="none" w:sz="0" w:space="0" w:color="auto"/>
                <w:right w:val="none" w:sz="0" w:space="0" w:color="auto"/>
              </w:divBdr>
              <w:divsChild>
                <w:div w:id="774011518">
                  <w:marLeft w:val="0"/>
                  <w:marRight w:val="0"/>
                  <w:marTop w:val="0"/>
                  <w:marBottom w:val="0"/>
                  <w:divBdr>
                    <w:top w:val="none" w:sz="0" w:space="0" w:color="auto"/>
                    <w:left w:val="none" w:sz="0" w:space="0" w:color="auto"/>
                    <w:bottom w:val="none" w:sz="0" w:space="0" w:color="auto"/>
                    <w:right w:val="none" w:sz="0" w:space="0" w:color="auto"/>
                  </w:divBdr>
                </w:div>
                <w:div w:id="1580099246">
                  <w:marLeft w:val="0"/>
                  <w:marRight w:val="0"/>
                  <w:marTop w:val="0"/>
                  <w:marBottom w:val="0"/>
                  <w:divBdr>
                    <w:top w:val="none" w:sz="0" w:space="0" w:color="auto"/>
                    <w:left w:val="none" w:sz="0" w:space="0" w:color="auto"/>
                    <w:bottom w:val="none" w:sz="0" w:space="0" w:color="auto"/>
                    <w:right w:val="none" w:sz="0" w:space="0" w:color="auto"/>
                  </w:divBdr>
                </w:div>
                <w:div w:id="1287394670">
                  <w:marLeft w:val="0"/>
                  <w:marRight w:val="0"/>
                  <w:marTop w:val="0"/>
                  <w:marBottom w:val="0"/>
                  <w:divBdr>
                    <w:top w:val="none" w:sz="0" w:space="0" w:color="auto"/>
                    <w:left w:val="none" w:sz="0" w:space="0" w:color="auto"/>
                    <w:bottom w:val="none" w:sz="0" w:space="0" w:color="auto"/>
                    <w:right w:val="none" w:sz="0" w:space="0" w:color="auto"/>
                  </w:divBdr>
                </w:div>
                <w:div w:id="432896811">
                  <w:marLeft w:val="0"/>
                  <w:marRight w:val="0"/>
                  <w:marTop w:val="0"/>
                  <w:marBottom w:val="0"/>
                  <w:divBdr>
                    <w:top w:val="none" w:sz="0" w:space="0" w:color="auto"/>
                    <w:left w:val="none" w:sz="0" w:space="0" w:color="auto"/>
                    <w:bottom w:val="none" w:sz="0" w:space="0" w:color="auto"/>
                    <w:right w:val="none" w:sz="0" w:space="0" w:color="auto"/>
                  </w:divBdr>
                </w:div>
                <w:div w:id="1481655747">
                  <w:marLeft w:val="0"/>
                  <w:marRight w:val="0"/>
                  <w:marTop w:val="0"/>
                  <w:marBottom w:val="0"/>
                  <w:divBdr>
                    <w:top w:val="none" w:sz="0" w:space="0" w:color="auto"/>
                    <w:left w:val="none" w:sz="0" w:space="0" w:color="auto"/>
                    <w:bottom w:val="none" w:sz="0" w:space="0" w:color="auto"/>
                    <w:right w:val="none" w:sz="0" w:space="0" w:color="auto"/>
                  </w:divBdr>
                </w:div>
                <w:div w:id="1741831697">
                  <w:marLeft w:val="0"/>
                  <w:marRight w:val="0"/>
                  <w:marTop w:val="0"/>
                  <w:marBottom w:val="0"/>
                  <w:divBdr>
                    <w:top w:val="none" w:sz="0" w:space="0" w:color="auto"/>
                    <w:left w:val="none" w:sz="0" w:space="0" w:color="auto"/>
                    <w:bottom w:val="none" w:sz="0" w:space="0" w:color="auto"/>
                    <w:right w:val="none" w:sz="0" w:space="0" w:color="auto"/>
                  </w:divBdr>
                </w:div>
                <w:div w:id="677850375">
                  <w:marLeft w:val="0"/>
                  <w:marRight w:val="0"/>
                  <w:marTop w:val="0"/>
                  <w:marBottom w:val="0"/>
                  <w:divBdr>
                    <w:top w:val="none" w:sz="0" w:space="0" w:color="auto"/>
                    <w:left w:val="none" w:sz="0" w:space="0" w:color="auto"/>
                    <w:bottom w:val="none" w:sz="0" w:space="0" w:color="auto"/>
                    <w:right w:val="none" w:sz="0" w:space="0" w:color="auto"/>
                  </w:divBdr>
                </w:div>
              </w:divsChild>
            </w:div>
            <w:div w:id="340738945">
              <w:marLeft w:val="0"/>
              <w:marRight w:val="0"/>
              <w:marTop w:val="0"/>
              <w:marBottom w:val="0"/>
              <w:divBdr>
                <w:top w:val="none" w:sz="0" w:space="0" w:color="auto"/>
                <w:left w:val="none" w:sz="0" w:space="0" w:color="auto"/>
                <w:bottom w:val="none" w:sz="0" w:space="0" w:color="auto"/>
                <w:right w:val="none" w:sz="0" w:space="0" w:color="auto"/>
              </w:divBdr>
              <w:divsChild>
                <w:div w:id="1320843239">
                  <w:marLeft w:val="0"/>
                  <w:marRight w:val="0"/>
                  <w:marTop w:val="0"/>
                  <w:marBottom w:val="0"/>
                  <w:divBdr>
                    <w:top w:val="none" w:sz="0" w:space="0" w:color="auto"/>
                    <w:left w:val="none" w:sz="0" w:space="0" w:color="auto"/>
                    <w:bottom w:val="none" w:sz="0" w:space="0" w:color="auto"/>
                    <w:right w:val="none" w:sz="0" w:space="0" w:color="auto"/>
                  </w:divBdr>
                </w:div>
                <w:div w:id="2077704560">
                  <w:marLeft w:val="0"/>
                  <w:marRight w:val="0"/>
                  <w:marTop w:val="0"/>
                  <w:marBottom w:val="0"/>
                  <w:divBdr>
                    <w:top w:val="none" w:sz="0" w:space="0" w:color="auto"/>
                    <w:left w:val="none" w:sz="0" w:space="0" w:color="auto"/>
                    <w:bottom w:val="none" w:sz="0" w:space="0" w:color="auto"/>
                    <w:right w:val="none" w:sz="0" w:space="0" w:color="auto"/>
                  </w:divBdr>
                </w:div>
              </w:divsChild>
            </w:div>
            <w:div w:id="1627276353">
              <w:marLeft w:val="0"/>
              <w:marRight w:val="0"/>
              <w:marTop w:val="0"/>
              <w:marBottom w:val="0"/>
              <w:divBdr>
                <w:top w:val="none" w:sz="0" w:space="0" w:color="auto"/>
                <w:left w:val="none" w:sz="0" w:space="0" w:color="auto"/>
                <w:bottom w:val="none" w:sz="0" w:space="0" w:color="auto"/>
                <w:right w:val="none" w:sz="0" w:space="0" w:color="auto"/>
              </w:divBdr>
              <w:divsChild>
                <w:div w:id="1194539611">
                  <w:marLeft w:val="0"/>
                  <w:marRight w:val="0"/>
                  <w:marTop w:val="0"/>
                  <w:marBottom w:val="0"/>
                  <w:divBdr>
                    <w:top w:val="none" w:sz="0" w:space="0" w:color="auto"/>
                    <w:left w:val="none" w:sz="0" w:space="0" w:color="auto"/>
                    <w:bottom w:val="none" w:sz="0" w:space="0" w:color="auto"/>
                    <w:right w:val="none" w:sz="0" w:space="0" w:color="auto"/>
                  </w:divBdr>
                </w:div>
                <w:div w:id="1000154291">
                  <w:marLeft w:val="0"/>
                  <w:marRight w:val="0"/>
                  <w:marTop w:val="0"/>
                  <w:marBottom w:val="0"/>
                  <w:divBdr>
                    <w:top w:val="none" w:sz="0" w:space="0" w:color="auto"/>
                    <w:left w:val="none" w:sz="0" w:space="0" w:color="auto"/>
                    <w:bottom w:val="none" w:sz="0" w:space="0" w:color="auto"/>
                    <w:right w:val="none" w:sz="0" w:space="0" w:color="auto"/>
                  </w:divBdr>
                </w:div>
                <w:div w:id="2039350197">
                  <w:marLeft w:val="0"/>
                  <w:marRight w:val="0"/>
                  <w:marTop w:val="0"/>
                  <w:marBottom w:val="0"/>
                  <w:divBdr>
                    <w:top w:val="none" w:sz="0" w:space="0" w:color="auto"/>
                    <w:left w:val="none" w:sz="0" w:space="0" w:color="auto"/>
                    <w:bottom w:val="none" w:sz="0" w:space="0" w:color="auto"/>
                    <w:right w:val="none" w:sz="0" w:space="0" w:color="auto"/>
                  </w:divBdr>
                </w:div>
                <w:div w:id="890968996">
                  <w:marLeft w:val="0"/>
                  <w:marRight w:val="0"/>
                  <w:marTop w:val="0"/>
                  <w:marBottom w:val="0"/>
                  <w:divBdr>
                    <w:top w:val="none" w:sz="0" w:space="0" w:color="auto"/>
                    <w:left w:val="none" w:sz="0" w:space="0" w:color="auto"/>
                    <w:bottom w:val="none" w:sz="0" w:space="0" w:color="auto"/>
                    <w:right w:val="none" w:sz="0" w:space="0" w:color="auto"/>
                  </w:divBdr>
                </w:div>
                <w:div w:id="1734892749">
                  <w:marLeft w:val="0"/>
                  <w:marRight w:val="0"/>
                  <w:marTop w:val="0"/>
                  <w:marBottom w:val="0"/>
                  <w:divBdr>
                    <w:top w:val="none" w:sz="0" w:space="0" w:color="auto"/>
                    <w:left w:val="none" w:sz="0" w:space="0" w:color="auto"/>
                    <w:bottom w:val="none" w:sz="0" w:space="0" w:color="auto"/>
                    <w:right w:val="none" w:sz="0" w:space="0" w:color="auto"/>
                  </w:divBdr>
                </w:div>
                <w:div w:id="986739532">
                  <w:marLeft w:val="0"/>
                  <w:marRight w:val="0"/>
                  <w:marTop w:val="0"/>
                  <w:marBottom w:val="0"/>
                  <w:divBdr>
                    <w:top w:val="none" w:sz="0" w:space="0" w:color="auto"/>
                    <w:left w:val="none" w:sz="0" w:space="0" w:color="auto"/>
                    <w:bottom w:val="none" w:sz="0" w:space="0" w:color="auto"/>
                    <w:right w:val="none" w:sz="0" w:space="0" w:color="auto"/>
                  </w:divBdr>
                </w:div>
              </w:divsChild>
            </w:div>
            <w:div w:id="1881088267">
              <w:marLeft w:val="0"/>
              <w:marRight w:val="0"/>
              <w:marTop w:val="0"/>
              <w:marBottom w:val="0"/>
              <w:divBdr>
                <w:top w:val="none" w:sz="0" w:space="0" w:color="auto"/>
                <w:left w:val="none" w:sz="0" w:space="0" w:color="auto"/>
                <w:bottom w:val="none" w:sz="0" w:space="0" w:color="auto"/>
                <w:right w:val="none" w:sz="0" w:space="0" w:color="auto"/>
              </w:divBdr>
              <w:divsChild>
                <w:div w:id="59715090">
                  <w:marLeft w:val="0"/>
                  <w:marRight w:val="0"/>
                  <w:marTop w:val="0"/>
                  <w:marBottom w:val="0"/>
                  <w:divBdr>
                    <w:top w:val="none" w:sz="0" w:space="0" w:color="auto"/>
                    <w:left w:val="none" w:sz="0" w:space="0" w:color="auto"/>
                    <w:bottom w:val="none" w:sz="0" w:space="0" w:color="auto"/>
                    <w:right w:val="none" w:sz="0" w:space="0" w:color="auto"/>
                  </w:divBdr>
                </w:div>
                <w:div w:id="2143229696">
                  <w:marLeft w:val="0"/>
                  <w:marRight w:val="0"/>
                  <w:marTop w:val="0"/>
                  <w:marBottom w:val="0"/>
                  <w:divBdr>
                    <w:top w:val="none" w:sz="0" w:space="0" w:color="auto"/>
                    <w:left w:val="none" w:sz="0" w:space="0" w:color="auto"/>
                    <w:bottom w:val="none" w:sz="0" w:space="0" w:color="auto"/>
                    <w:right w:val="none" w:sz="0" w:space="0" w:color="auto"/>
                  </w:divBdr>
                </w:div>
                <w:div w:id="1837302998">
                  <w:marLeft w:val="0"/>
                  <w:marRight w:val="0"/>
                  <w:marTop w:val="0"/>
                  <w:marBottom w:val="0"/>
                  <w:divBdr>
                    <w:top w:val="none" w:sz="0" w:space="0" w:color="auto"/>
                    <w:left w:val="none" w:sz="0" w:space="0" w:color="auto"/>
                    <w:bottom w:val="none" w:sz="0" w:space="0" w:color="auto"/>
                    <w:right w:val="none" w:sz="0" w:space="0" w:color="auto"/>
                  </w:divBdr>
                </w:div>
                <w:div w:id="238251150">
                  <w:marLeft w:val="0"/>
                  <w:marRight w:val="0"/>
                  <w:marTop w:val="0"/>
                  <w:marBottom w:val="0"/>
                  <w:divBdr>
                    <w:top w:val="none" w:sz="0" w:space="0" w:color="auto"/>
                    <w:left w:val="none" w:sz="0" w:space="0" w:color="auto"/>
                    <w:bottom w:val="none" w:sz="0" w:space="0" w:color="auto"/>
                    <w:right w:val="none" w:sz="0" w:space="0" w:color="auto"/>
                  </w:divBdr>
                </w:div>
                <w:div w:id="557011551">
                  <w:marLeft w:val="0"/>
                  <w:marRight w:val="0"/>
                  <w:marTop w:val="0"/>
                  <w:marBottom w:val="0"/>
                  <w:divBdr>
                    <w:top w:val="none" w:sz="0" w:space="0" w:color="auto"/>
                    <w:left w:val="none" w:sz="0" w:space="0" w:color="auto"/>
                    <w:bottom w:val="none" w:sz="0" w:space="0" w:color="auto"/>
                    <w:right w:val="none" w:sz="0" w:space="0" w:color="auto"/>
                  </w:divBdr>
                </w:div>
                <w:div w:id="485704761">
                  <w:marLeft w:val="0"/>
                  <w:marRight w:val="0"/>
                  <w:marTop w:val="0"/>
                  <w:marBottom w:val="0"/>
                  <w:divBdr>
                    <w:top w:val="none" w:sz="0" w:space="0" w:color="auto"/>
                    <w:left w:val="none" w:sz="0" w:space="0" w:color="auto"/>
                    <w:bottom w:val="none" w:sz="0" w:space="0" w:color="auto"/>
                    <w:right w:val="none" w:sz="0" w:space="0" w:color="auto"/>
                  </w:divBdr>
                </w:div>
                <w:div w:id="1369602221">
                  <w:marLeft w:val="0"/>
                  <w:marRight w:val="0"/>
                  <w:marTop w:val="0"/>
                  <w:marBottom w:val="0"/>
                  <w:divBdr>
                    <w:top w:val="none" w:sz="0" w:space="0" w:color="auto"/>
                    <w:left w:val="none" w:sz="0" w:space="0" w:color="auto"/>
                    <w:bottom w:val="none" w:sz="0" w:space="0" w:color="auto"/>
                    <w:right w:val="none" w:sz="0" w:space="0" w:color="auto"/>
                  </w:divBdr>
                </w:div>
                <w:div w:id="266038549">
                  <w:marLeft w:val="0"/>
                  <w:marRight w:val="0"/>
                  <w:marTop w:val="0"/>
                  <w:marBottom w:val="0"/>
                  <w:divBdr>
                    <w:top w:val="none" w:sz="0" w:space="0" w:color="auto"/>
                    <w:left w:val="none" w:sz="0" w:space="0" w:color="auto"/>
                    <w:bottom w:val="none" w:sz="0" w:space="0" w:color="auto"/>
                    <w:right w:val="none" w:sz="0" w:space="0" w:color="auto"/>
                  </w:divBdr>
                </w:div>
              </w:divsChild>
            </w:div>
            <w:div w:id="6082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5.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4219</Words>
  <Characters>25314</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2</cp:revision>
  <dcterms:created xsi:type="dcterms:W3CDTF">2019-01-17T11:33:00Z</dcterms:created>
  <dcterms:modified xsi:type="dcterms:W3CDTF">2019-01-17T11:35:00Z</dcterms:modified>
</cp:coreProperties>
</file>